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103"/>
        <w:gridCol w:w="5104"/>
      </w:tblGrid>
      <w:tr w:rsidR="00AF79A0" w:rsidRPr="00AF79A0" w:rsidTr="00AF79A0">
        <w:tc>
          <w:tcPr>
            <w:tcW w:w="5103" w:type="dxa"/>
          </w:tcPr>
          <w:p w:rsidR="00AF79A0" w:rsidRPr="00AF79A0" w:rsidRDefault="00AF79A0" w:rsidP="00AF7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F79A0">
              <w:rPr>
                <w:rFonts w:ascii="Times New Roman" w:hAnsi="Times New Roman" w:cs="Times New Roman"/>
                <w:sz w:val="26"/>
                <w:szCs w:val="26"/>
              </w:rPr>
              <w:t>3 апреля 2017 года</w:t>
            </w:r>
          </w:p>
        </w:tc>
        <w:tc>
          <w:tcPr>
            <w:tcW w:w="5104" w:type="dxa"/>
          </w:tcPr>
          <w:p w:rsidR="00AF79A0" w:rsidRPr="00AF79A0" w:rsidRDefault="00AF79A0" w:rsidP="00AF79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F79A0">
              <w:rPr>
                <w:rFonts w:ascii="Times New Roman" w:hAnsi="Times New Roman" w:cs="Times New Roman"/>
                <w:sz w:val="26"/>
                <w:szCs w:val="26"/>
              </w:rPr>
              <w:t>N 64-ФЗ</w:t>
            </w:r>
          </w:p>
        </w:tc>
      </w:tr>
    </w:tbl>
    <w:p w:rsidR="00AF79A0" w:rsidRPr="00AF79A0" w:rsidRDefault="00AF79A0" w:rsidP="00AF79A0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РОССИЙСКАЯ ФЕДЕРАЦИЯ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ФЕДЕРАЛЬНЫЙ ЗАКОН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О ВНЕСЕНИИ ИЗМЕНЕНИЙ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В ОТДЕЛЬНЫЕ ЗАКОНОДАТЕЛЬНЫЕ АКТЫ РОССИЙСКОЙ ФЕДЕРАЦИИ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В ЦЕЛЯХ СОВЕРШЕНСТВОВАНИЯ ГОСУДАРСТВЕННОЙ ПОЛИТИКИ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В ОБЛАСТИ ПРОТИВОДЕЙСТВИЯ КОРРУПЦИИ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AF79A0">
        <w:rPr>
          <w:rFonts w:ascii="Times New Roman" w:hAnsi="Times New Roman" w:cs="Times New Roman"/>
          <w:sz w:val="26"/>
          <w:szCs w:val="26"/>
        </w:rPr>
        <w:t>Принят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Государственной Думой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24 марта 2017 года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Одобрен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Советом Федерации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29 марта 2017 года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Статья 1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4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Статью 9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Федерального закона от 27 мая 1998 года N 76-ФЗ "О статусе военнослужащих" (Собрание законодательства Российской Федерации, 1998, N 22, ст. 2331) дополнить пунктом 3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"3. Военнослужащие вправе участвовать на безвозмездной основе в управлении общественно-государственными организациями, осуществляющими развитие военно-прикладных и служебно-прикладных видов спорта, в порядке, установленном нормативными правовыми актами Министерства обороны Российской Федерации (иного федерального органа исполнительной власти, в котором федеральным законом предусмотрена военная служба)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.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Статья 2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5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статью 29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Федерального закона от 12 июня 2002 года N 67-ФЗ "Об основных гарантиях избирательных прав и права на участие в референдуме граждан Российской Федерации" (Собрание законодательства Российской Федерации, 2002, N 24, ст. 2253; 2005, N 30, ст. 3104; 2006, N 31, ст. 3427; 2007, N 10, ст. 1151;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N 17, ст. 1938; N 31, ст. 4011; 2008, N 52, ст. 6229; 2009, N 20, ст. 2391; 2010, N 17, ст. 1986; 2011, N 1, ст. 16; N 43, ст. 5975; 2012, N 19, ст. 2274; N 41, ст. 5522; 2013, N 14, ст. 1648; N 27, ст. 3477;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2015, N 41, ст. 5639; 2016, N 7, ст. 917; N 11, ст. 1493) следующие изменения: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1) </w:t>
      </w:r>
      <w:hyperlink r:id="rId6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пунктом 6.1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lastRenderedPageBreak/>
        <w:t xml:space="preserve">"6.1.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Член комиссии с правом решающего голоса, работающий в комиссии на постоянной (штатной) основе, освобождается от обязанностей члена комиссии в случае несоблюдения ограничений, запретов, неисполнения обязанностей, которые установлены Федеральным </w:t>
      </w:r>
      <w:hyperlink r:id="rId7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25 декабря 2008 года N 273-ФЗ "О противодействии коррупции", Федеральным </w:t>
      </w:r>
      <w:hyperlink r:id="rId8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их доходам", Федеральным </w:t>
      </w:r>
      <w:hyperlink r:id="rId9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2) </w:t>
      </w:r>
      <w:hyperlink r:id="rId10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пункт 11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"11.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В период избирательной кампании, период со дня назначения референдума и до окончания кампании референдума орган, назначивший члена комиссии, обязан назначить нового члена комиссии вместо выбывшего по обстоятельствам, указанным в пунктах 6, 6.1 и 8 настоящей статьи, не позднее чем через десять дней со дня его выбытия в соответствии с требованиями, установленными пунктом 4 статьи 21 и статьями 22 - 27 настоящего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Федерального закона. В иной период орган, назначивший члена комиссии, обязан назначить нового члена участковой комиссии не позднее чем в трехмесячный срок, а нового члена иной комиссии не позднее чем в месячный срок со дня прекращения полномочий выбывшего члена комиссии.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В случае невыполнения данных требований нового члена избирательной комиссии субъекта Российской Федерации назначает Центральная избирательная комиссия Российской Федерации, избирательной комиссии муниципального района, городского округа, внутригородской территории города федерального значения - избирательная комиссия субъекта Российской Федерации, избирательной комиссии поселения - избирательная комиссия муниципального района (если такая комиссия не образована, - территориальная комиссия), иной комиссии - вышестоящая комиссия с соблюдением требований, установленных настоящим Федеральным законом.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Новый член участковой комиссии назначается из резерва составов участковых комиссий с соблюдением требований, предусмотренных пунктами 3.1 и 3.2 статьи 22 настоящего Федерального закона, в порядке, установленном Центральной избирательной комиссией Российской Федерации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3) в </w:t>
      </w:r>
      <w:hyperlink r:id="rId11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пункте 15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слова "с правом решающего голоса замещают" заменить словами "с правом решающего голоса,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работающий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в комиссии на постоянной (штатной) основе, замещают";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4) </w:t>
      </w:r>
      <w:hyperlink r:id="rId12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абзац первый пункта 15.1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"15.1.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Члену Центральной избирательной комиссии Российской Федерации с правом решающего голоса, члену избирательной комиссии субъекта Российской Федерации с правом решающего голоса, члену иной избирательной комиссии, действующей на постоянной основе и являющейся юридическим лицом, с правом решающего голоса, работающим в указанных комиссиях на постоянной (штатной) основе, запрещается:";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5) </w:t>
      </w:r>
      <w:hyperlink r:id="rId13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пунктом 15.5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lastRenderedPageBreak/>
        <w:t xml:space="preserve">"15.5.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Член Центральной избирательной комиссии Российской Федерации с правом решающего голоса, член избирательной комиссии субъекта Российской Федерации с правом решающего голоса, член иной избирательной комиссии, действующей на постоянной основе и являющейся юридическим лицом, с правом решающего голоса, работающие в указанных комиссиях на постоянной (штатной) основе, обязаны соблюдать ограничения, запреты, исполнять обязанности, которые установлены Федеральным </w:t>
      </w:r>
      <w:hyperlink r:id="rId14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25 декабря 2008 года N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273-ФЗ "О противодействии коррупции", Федеральным </w:t>
      </w:r>
      <w:hyperlink r:id="rId15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16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инструментами"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.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Статья 3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Внести в Федеральный </w:t>
      </w:r>
      <w:hyperlink r:id="rId17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6 октября 2003 года N 131-ФЗ "Об общих принципах организации местного самоуправления в Российской Федерации" (Собрание законодательства Российской Федерации, 2003, N 40, ст. 3822; 2004, N 25, ст. 2484; 2005, N 30, ст. 3104; 2006, N 1, ст. 10; N 8, ст. 852; N 31, ст. 3427;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2007, N 10, ст. 1151; N 43, ст. 5084; N 45, ст. 5430; 2008, N 52, ст. 6229, 6236; 2009, N 19, ст. 2280; N 52, ст. 6441; 2010, N 49, ст. 6411; 2011, N 19, ст. 2705; N 31, ст. 4703; N 48, ст. 6730; N 49, ст. 7039;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2013, N 19, ст. 2329; N 43, ст. 5454; 2014, N 22, ст. 2770; N 26, ст. 3371; N 40, ст. 5321; N 52, ст. 7542; 2015, N 6, ст. 886; N 10, ст. 1393; N 13, ст. 1807; N 27, ст. 3978; N 45, ст. 6204; 2016, N 1, ст. 66;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N 23, ст. 3295; 2017, N 1, ст. 35, 46) следующие изменения: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1) </w:t>
      </w:r>
      <w:hyperlink r:id="rId18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часть 4.1 статьи 36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"4.1.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Глава муниципального образования должен соблюдать ограничения, запреты, исполнять обязанности, которые установлены Федеральным </w:t>
      </w:r>
      <w:hyperlink r:id="rId19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25 декабря 2008 года N 273-ФЗ "О противодействии коррупции", Федеральным </w:t>
      </w:r>
      <w:hyperlink r:id="rId20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21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7 мая 2013 года N 79-ФЗ "О запрете отдельным категориям лиц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2) в </w:t>
      </w:r>
      <w:hyperlink r:id="rId22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статье 37</w:t>
        </w:r>
      </w:hyperlink>
      <w:r w:rsidRPr="00AF79A0">
        <w:rPr>
          <w:rFonts w:ascii="Times New Roman" w:hAnsi="Times New Roman" w:cs="Times New Roman"/>
          <w:sz w:val="26"/>
          <w:szCs w:val="26"/>
        </w:rPr>
        <w:t>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а) </w:t>
      </w:r>
      <w:hyperlink r:id="rId23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часть 9.1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"9.1.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Глава местной администрации должен соблюдать ограничения, запреты, исполнять обязанности, которые установлены Федеральным </w:t>
      </w:r>
      <w:hyperlink r:id="rId24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25 декабря 2008 года N 273-ФЗ "О противодействии коррупции", Федеральным </w:t>
      </w:r>
      <w:hyperlink r:id="rId25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26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7 мая 2013 года N 79-ФЗ "О запрете отдельным категориям лиц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открывать и иметь счета (вклады), хранить наличные </w:t>
      </w:r>
      <w:r w:rsidRPr="00AF79A0">
        <w:rPr>
          <w:rFonts w:ascii="Times New Roman" w:hAnsi="Times New Roman" w:cs="Times New Roman"/>
          <w:sz w:val="26"/>
          <w:szCs w:val="26"/>
        </w:rPr>
        <w:lastRenderedPageBreak/>
        <w:t>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б) </w:t>
      </w:r>
      <w:hyperlink r:id="rId27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пункт 3 части 10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после слов "частью 11" дополнить словами "или 11.1";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в) </w:t>
      </w:r>
      <w:hyperlink r:id="rId28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11.1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"11.1. Контракт с главой местной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может быть расторгнут в судебном порядке на основании заявления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связи с несоблюдением ограничений, запретов, неисполнением обязанностей, которые установлены Федеральным </w:t>
      </w:r>
      <w:hyperlink r:id="rId29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25 декабря 2008 года N 273-ФЗ "О противодействии коррупции", Федеральным </w:t>
      </w:r>
      <w:hyperlink r:id="rId30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3 декабря 2012 года N 230-ФЗ "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О контроле за соответствием расходов лиц, замещающих государственные должности, и иных лиц их доходам", Федеральным </w:t>
      </w:r>
      <w:hyperlink r:id="rId31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выявленными в результате проверки достоверности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3) в </w:t>
      </w:r>
      <w:hyperlink r:id="rId32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статье 40</w:t>
        </w:r>
      </w:hyperlink>
      <w:r w:rsidRPr="00AF79A0">
        <w:rPr>
          <w:rFonts w:ascii="Times New Roman" w:hAnsi="Times New Roman" w:cs="Times New Roman"/>
          <w:sz w:val="26"/>
          <w:szCs w:val="26"/>
        </w:rPr>
        <w:t>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а) </w:t>
      </w:r>
      <w:hyperlink r:id="rId33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пункт 2 части 7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79A0">
        <w:rPr>
          <w:rFonts w:ascii="Times New Roman" w:hAnsi="Times New Roman" w:cs="Times New Roman"/>
          <w:sz w:val="26"/>
          <w:szCs w:val="26"/>
        </w:rPr>
        <w:t>"2)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;"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б) </w:t>
      </w:r>
      <w:hyperlink r:id="rId34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7.2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"7.2.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депутатом, членом выборного органа местного самоуправления, выборным должностным лицом местного самоуправления, проводится по решению высшего должностного лица субъекта Российской Федерации (руководителя высшего исполнительного органа государственной </w:t>
      </w:r>
      <w:r w:rsidRPr="00AF79A0">
        <w:rPr>
          <w:rFonts w:ascii="Times New Roman" w:hAnsi="Times New Roman" w:cs="Times New Roman"/>
          <w:sz w:val="26"/>
          <w:szCs w:val="26"/>
        </w:rPr>
        <w:lastRenderedPageBreak/>
        <w:t>власти субъекта Российской Федерации) в порядке, установленном законом субъекта Российской Федерации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.";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в) </w:t>
      </w:r>
      <w:hyperlink r:id="rId35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7.3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"7.3.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При выявлении в результате проверки, проведенной в соответствии с частью 7.2 настоящей статьи, фактов несоблюдения ограничений, запретов, неисполнения обязанностей, которые установлены Федеральным </w:t>
      </w:r>
      <w:hyperlink r:id="rId36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25 декабря 2008 года N 273-ФЗ "О противодействии коррупции", Федеральным </w:t>
      </w:r>
      <w:hyperlink r:id="rId37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38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7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обращается с заявлением о досрочном прекращении полномочий депутата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, члена выборного органа местного самоуправления, выборного должностного лица местного самоуправления в орган местного самоуправления, уполномоченный принимать соответствующее решение, или в суд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г) </w:t>
      </w:r>
      <w:hyperlink r:id="rId39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7.4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"7.4. Сведения о доходах, расходах, об имуществе и обязательствах имущественного характера, представленные лицами, замещающими муниципальные должности, размещаются на официальных сайтах органов местного самоуправления в информационно-телекоммуникационной сети "Интернет" и (или) предоставляются для опубликования средствам массовой информации в порядке, определяемом муниципальными правовыми актами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End"/>
      <w:r w:rsidRPr="00AF79A0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AF79A0">
        <w:rPr>
          <w:rFonts w:ascii="Times New Roman" w:hAnsi="Times New Roman" w:cs="Times New Roman"/>
          <w:sz w:val="26"/>
          <w:szCs w:val="26"/>
        </w:rPr>
        <w:t xml:space="preserve">) </w:t>
      </w:r>
      <w:hyperlink r:id="rId40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часть 11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дополнить абзацем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"В случае обращения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4) </w:t>
      </w:r>
      <w:hyperlink r:id="rId41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пункт 4 части 2 статьи 74.1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"4) несоблюдение ограничений, запретов, неисполнение обязанностей, которые установлены Федеральным </w:t>
      </w:r>
      <w:hyperlink r:id="rId42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25 декабря 2008 года N 273-ФЗ "О противодействии коррупции", Федеральным </w:t>
      </w:r>
      <w:hyperlink r:id="rId43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44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7 мая 2013 года N 79-ФЗ "О запрете отдельным категориям лиц открывать и иметь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;"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.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Статья 4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proofErr w:type="gramStart"/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Пункт 3 части 1 статьи 17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года N 79-ФЗ "О государственной гражданской службе Российской Федерации" (Собрание законодательства Российской Федерации, 2004, N 31, ст. 3215; 2007, N 10, ст. 1151; 2008, N 13, ст. 1186; N 52, ст. 6235; 2010, N 5, ст. 459; 2011, N 48, ст. 6730;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2013, N 19, ст. 2329; 2014, N 52, ст. 7542; 2015, N 41, ст. 5639; 2017, N 1, ст. 46) изложить в следующей редакции: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"3)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в порядке, установленном нормативным правовым актом государственного органа),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государственного органа;".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Статья 5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Внести в Федеральный </w:t>
      </w:r>
      <w:hyperlink r:id="rId46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2 марта 2007 года N 25-ФЗ "О муниципальной службе в Российской Федерации" (Собрание законодательства Российской Федерации, 2007, N 10, ст. 1152; 2008, N 52, ст. 6235; 2011, N 19, ст. 2709; N 48, ст. 6730; 2012, N 50, ст. 6954; 2014, N 52, ст. 7542;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2016, N 7, ст. 909) следующие изменения: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1) </w:t>
      </w:r>
      <w:hyperlink r:id="rId47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пункт 3 части 1 статьи 14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"3)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законами, и случаев, если участие в управлении организацией осуществляется в </w:t>
      </w:r>
      <w:r w:rsidRPr="00AF79A0">
        <w:rPr>
          <w:rFonts w:ascii="Times New Roman" w:hAnsi="Times New Roman" w:cs="Times New Roman"/>
          <w:sz w:val="26"/>
          <w:szCs w:val="26"/>
        </w:rPr>
        <w:lastRenderedPageBreak/>
        <w:t>соответствии с законодательством Российской Федерации от имени органа местного самоуправления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;";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2) в </w:t>
      </w:r>
      <w:hyperlink r:id="rId48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статье 15</w:t>
        </w:r>
      </w:hyperlink>
      <w:r w:rsidRPr="00AF79A0">
        <w:rPr>
          <w:rFonts w:ascii="Times New Roman" w:hAnsi="Times New Roman" w:cs="Times New Roman"/>
          <w:sz w:val="26"/>
          <w:szCs w:val="26"/>
        </w:rPr>
        <w:t>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а) </w:t>
      </w:r>
      <w:hyperlink r:id="rId49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часть 1.2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после слов "и Федеральным законом" дополнить словами "от 3 декабря 2012 года N 230-ФЗ";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б) </w:t>
      </w:r>
      <w:hyperlink r:id="rId50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8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"8.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Граждане, претендующие на замещение должности главы местной администрации по контракту, и лицо, замещающее указанную должность, представляют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) в порядке, установленном законом субъекта Российской Федерации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в) </w:t>
      </w:r>
      <w:hyperlink r:id="rId51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9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"9. Сведения о доходах, расходах, об имуществе и обязательствах имущественного характера, представленные лицом, замещающим должность главы местной администрации по контракту, размещаются на официальном сайте органа местного самоуправления в информационно-телекоммуникационной сети "Интернет" и (или) предоставляются для опубликования средствам массовой информации в порядке, определяемом муниципальными правовыми актами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г) </w:t>
      </w:r>
      <w:hyperlink r:id="rId52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10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"10.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частью 8 настоящей статьи, осуществляется по решению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порядке, установленном законом субъекта Российской Федерации.";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F79A0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AF79A0">
        <w:rPr>
          <w:rFonts w:ascii="Times New Roman" w:hAnsi="Times New Roman" w:cs="Times New Roman"/>
          <w:sz w:val="26"/>
          <w:szCs w:val="26"/>
        </w:rPr>
        <w:t xml:space="preserve">) </w:t>
      </w:r>
      <w:hyperlink r:id="rId53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11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"11.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При выявлении в результате проверки, осуществленной в соответствии с частью 10 настоящей статьи, фактов несоблюдения лицом, замещающим должность главы местной администрации по контракту, ограничений, запретов, неисполнения обязанностей, которые установлены настоящим Федеральным законом, Федеральным </w:t>
      </w:r>
      <w:hyperlink r:id="rId54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55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7 мая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высшее должностное лицо субъекта </w:t>
      </w:r>
      <w:r w:rsidRPr="00AF79A0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(руководитель высшего исполнительного органа государственной власти субъекта Российской Федерации) обращается с заявлением о досрочном прекращении полномочий лица, замещающего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должность главы местной администрации по контракту, или применении в отношении его иного дисциплинарного взыскания в орган местного самоуправления, уполномоченный принимать соответствующее решение, или в суд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.".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Статья 6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Внести в Федеральный </w:t>
      </w:r>
      <w:hyperlink r:id="rId56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25 декабря 2008 года N 273-ФЗ "О противодействии коррупции" (Собрание законодательства Российской Федерации, 2008, N 52, ст. 6228; 2011, N 29, ст. 4291; N 48, ст. 6730; 2012, N 50, ст. 6954; N 53, ст. 7605; 2013, N 19, ст. 2329; N 40, ст. 5031;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2014, N 52, ст. 7542; 2015, N 41, ст. 5639; N 45, ст. 6204; N 48, ст. 6720; 2016, N 27, ст. 4169; 2017, N 1, ст. 46) следующие изменения: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1) </w:t>
      </w:r>
      <w:hyperlink r:id="rId57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абзац первый части 1 статьи 7.1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после слов "Федеральным законом" дополнить словами "от 7 мая 2013 года N 79-ФЗ";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2) в </w:t>
      </w:r>
      <w:hyperlink r:id="rId58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статье 8</w:t>
        </w:r>
      </w:hyperlink>
      <w:r w:rsidRPr="00AF79A0">
        <w:rPr>
          <w:rFonts w:ascii="Times New Roman" w:hAnsi="Times New Roman" w:cs="Times New Roman"/>
          <w:sz w:val="26"/>
          <w:szCs w:val="26"/>
        </w:rPr>
        <w:t>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а) </w:t>
      </w:r>
      <w:hyperlink r:id="rId59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1.1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"1.1.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Граждане, поступающие на обучение в образовательные организации высшего образования, находящиеся в ведении федерального органа исполнительной власти в области обеспечения безопасности,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 в порядке, установленном нормативным правовым актом федерального органа исполнительной власти в области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обеспечения безопасности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б) </w:t>
      </w:r>
      <w:hyperlink r:id="rId60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1.2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"1.2. Граждане, призываемые на военную службу, не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в) </w:t>
      </w:r>
      <w:hyperlink r:id="rId61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часть 3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"3. Сведения о доходах, об имуществе и обязательствах имущественного характера, представляемые в соответствии с частями 1 и 1.1 настоящей статьи, относятся к информации ограниченного доступа.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Сведения о доходах, об имуществе и обязательствах имущественного характера, представляемые гражданином в соответствии с частью 1 или 1.1 настоящей статьи, в случае </w:t>
      </w:r>
      <w:proofErr w:type="spellStart"/>
      <w:r w:rsidRPr="00AF79A0">
        <w:rPr>
          <w:rFonts w:ascii="Times New Roman" w:hAnsi="Times New Roman" w:cs="Times New Roman"/>
          <w:sz w:val="26"/>
          <w:szCs w:val="26"/>
        </w:rPr>
        <w:t>непоступления</w:t>
      </w:r>
      <w:proofErr w:type="spellEnd"/>
      <w:r w:rsidRPr="00AF79A0">
        <w:rPr>
          <w:rFonts w:ascii="Times New Roman" w:hAnsi="Times New Roman" w:cs="Times New Roman"/>
          <w:sz w:val="26"/>
          <w:szCs w:val="26"/>
        </w:rPr>
        <w:t xml:space="preserve"> данного гражданина на государственную или муниципальную службу, на работу в Центральный банк Российской Федерации, государственную корпорацию, публично-правовую компанию, Пенсионный фонд Российской Федерации, Фонд социального страхования Российской Федерации, Федеральный фонд обязательного медицинского страхования, иную организацию, создаваемую Российской Федерацией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на основании федерального закона, на работу в </w:t>
      </w:r>
      <w:r w:rsidRPr="00AF79A0">
        <w:rPr>
          <w:rFonts w:ascii="Times New Roman" w:hAnsi="Times New Roman" w:cs="Times New Roman"/>
          <w:sz w:val="26"/>
          <w:szCs w:val="26"/>
        </w:rPr>
        <w:lastRenderedPageBreak/>
        <w:t>организацию, создаваемую для выполнения задач, поставленных перед федеральными государственными органами, на должность руководителя государственного (муниципального) учреждения или на обучение в образовательную организацию высшего образования, находящуюся в ведении федерального органа исполнительной власти в области обеспечения безопасности, в дальнейшем не могут быть использованы и подлежат уничтожению.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Сведения о доходах, об имуществе и обязательствах имущественного характера, представляемые в соответствии с частями 1 и 1.1 настоящей статьи, отнесенные федеральным законом к сведениям, составляющим государственную тайну, подлежат защите в соответствии с законодательством Российской Федерации о государственной тайне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г) в </w:t>
      </w:r>
      <w:hyperlink r:id="rId62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части 4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слова "частью 1" заменить словами "частями 1 и 1.1";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F79A0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AF79A0">
        <w:rPr>
          <w:rFonts w:ascii="Times New Roman" w:hAnsi="Times New Roman" w:cs="Times New Roman"/>
          <w:sz w:val="26"/>
          <w:szCs w:val="26"/>
        </w:rPr>
        <w:t xml:space="preserve">) в </w:t>
      </w:r>
      <w:hyperlink r:id="rId63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части 5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слова "частью 1" заменить словами "частями 1 и 1.1";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е) </w:t>
      </w:r>
      <w:hyperlink r:id="rId64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часть 7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"7.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Проверка достоверности и полноты сведений о доходах, об имуществе и обязательствах имущественного характера, представляемых в соответствии с частями 1 и 1.1 настоящей статьи, за исключением сведений, представляемых гражданами, претендующими на замещение должностей руководителей государственных (муниципальных) учреждений, и лицами, замещающими данные должности, осуществляется по решению представителя нанимателя (руководителя) или лица, которому такие полномочия предоставлены представителем нанимателя (руководителем), в порядке, устанавливаемом Президентом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Российской Федерации, самостоятельно или путем направления запроса в федеральные органы исполнительной власти, уполномоченные на осуществление </w:t>
      </w:r>
      <w:proofErr w:type="spellStart"/>
      <w:r w:rsidRPr="00AF79A0">
        <w:rPr>
          <w:rFonts w:ascii="Times New Roman" w:hAnsi="Times New Roman" w:cs="Times New Roman"/>
          <w:sz w:val="26"/>
          <w:szCs w:val="26"/>
        </w:rPr>
        <w:t>оперативно-разыскной</w:t>
      </w:r>
      <w:proofErr w:type="spellEnd"/>
      <w:r w:rsidRPr="00AF79A0">
        <w:rPr>
          <w:rFonts w:ascii="Times New Roman" w:hAnsi="Times New Roman" w:cs="Times New Roman"/>
          <w:sz w:val="26"/>
          <w:szCs w:val="26"/>
        </w:rPr>
        <w:t xml:space="preserve"> деятельности, об имеющихся у них данных о доходах, об имуществе и обязательствах имущественного характера граждан или лиц, указанных в частях 1 и 1.1 настоящей статьи, супруг (супругов) и несовершеннолетних детей указанных граждан или лиц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3) в </w:t>
      </w:r>
      <w:hyperlink r:id="rId65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статье 8.1</w:t>
        </w:r>
      </w:hyperlink>
      <w:r w:rsidRPr="00AF79A0">
        <w:rPr>
          <w:rFonts w:ascii="Times New Roman" w:hAnsi="Times New Roman" w:cs="Times New Roman"/>
          <w:sz w:val="26"/>
          <w:szCs w:val="26"/>
        </w:rPr>
        <w:t>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а) </w:t>
      </w:r>
      <w:hyperlink r:id="rId66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часть 1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после слов "Федеральным законом" дополнить словами "от 3 декабря 2012 года N 230-ФЗ";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б) </w:t>
      </w:r>
      <w:hyperlink r:id="rId67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часть 2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после слов "и Федеральным законом" дополнить словами "от 3 декабря 2012 года N 230-ФЗ";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в) </w:t>
      </w:r>
      <w:hyperlink r:id="rId68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часть 4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после слов "Федеральным законом" дополнить словами "от 3 декабря 2012 года N 230-ФЗ";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4) </w:t>
      </w:r>
      <w:hyperlink r:id="rId69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статью 10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дополнить частью 3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"3. Обязанность принимать меры по предотвращению и урегулированию конфликта интересов возлагается: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1) на государственных и муниципальных служащих;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lastRenderedPageBreak/>
        <w:t>2) на служащих Центрального банка Российской Федерации, работников, замещающих должности в государственных корпорациях, публично-правовых компаниях, Пенсионном фонде Российской Федерации, Фонде социального страхования Российской Федерации, Федеральном фонде обязательного медицинского страхования, иных организациях, создаваемых Российской Федерацией на основании федеральных законов;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3) на работников, замещающих отдельные должности, включенные в перечни, установленные федеральными государственными органами, на основании трудового договора в организациях, создаваемых для выполнения задач, поставленных перед федеральными государственными органами;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4) на иные категории лиц в случаях, предусмотренных федеральными законами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5) в </w:t>
      </w:r>
      <w:hyperlink r:id="rId70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статье 12.1</w:t>
        </w:r>
      </w:hyperlink>
      <w:r w:rsidRPr="00AF79A0">
        <w:rPr>
          <w:rFonts w:ascii="Times New Roman" w:hAnsi="Times New Roman" w:cs="Times New Roman"/>
          <w:sz w:val="26"/>
          <w:szCs w:val="26"/>
        </w:rPr>
        <w:t>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а) </w:t>
      </w:r>
      <w:hyperlink r:id="rId71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пункт 2 части 3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79A0">
        <w:rPr>
          <w:rFonts w:ascii="Times New Roman" w:hAnsi="Times New Roman" w:cs="Times New Roman"/>
          <w:sz w:val="26"/>
          <w:szCs w:val="26"/>
        </w:rPr>
        <w:t>"2)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государственного органа или органа местного самоуправления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;"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б) </w:t>
      </w:r>
      <w:hyperlink r:id="rId72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4.2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"4.2.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Если иное не установлено федеральным законом, граждане, претендующие на замещение муниципальной должности, и лица, замещающие муниципальные должности, представляют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 высшему должностному лицу субъекта Российской Федерации (руководителю высшего исполнительного органа государственной власти субъекта Российской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Федерации) в порядке, установленном законом субъекта Российской Федерации.";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в) </w:t>
      </w:r>
      <w:hyperlink r:id="rId73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4.3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"4.3.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Сведения о доходах, расходах, об имуществе и обязательствах имущественного характера, представленные лицами, замещающими муниципальные должности, размещаются в информационно-телекоммуникационной сети "Интернет" на официальных сайтах органов местного самоуправления и (или) предоставляются для опубликования средствам массовой информации в порядке, определяемом муниципальными правовыми актами.";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lastRenderedPageBreak/>
        <w:t xml:space="preserve">г) </w:t>
      </w:r>
      <w:hyperlink r:id="rId74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4.4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"4.4.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частью 4.2 настоящей статьи, осуществляется по решению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порядке, установленном законом субъекта Российской Федерации.";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F79A0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AF79A0">
        <w:rPr>
          <w:rFonts w:ascii="Times New Roman" w:hAnsi="Times New Roman" w:cs="Times New Roman"/>
          <w:sz w:val="26"/>
          <w:szCs w:val="26"/>
        </w:rPr>
        <w:t xml:space="preserve">) </w:t>
      </w:r>
      <w:hyperlink r:id="rId75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дополнить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частью 4.5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"4.5.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При выявлении в результате проверки, осуществленной в соответствии с частью 4.4 настоящей статьи, фактов несоблюдения лицом, замещающим муниципальную должность, ограничений, запретов, неисполнения обязанностей, которые установлены настоящим Федеральным законом, Федеральным </w:t>
      </w:r>
      <w:hyperlink r:id="rId76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77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7 мая 2013 года N 79-ФЗ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"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обращается с заявлением о досрочном прекращении полномочий лица, замещающего муниципальную должность, или применении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в отношении его иного дисциплинарного взыскания в орган местного самоуправления, уполномоченный принимать соответствующее решение, или в суд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.".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Статья 7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Внести в Федеральный </w:t>
      </w:r>
      <w:hyperlink r:id="rId78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образований" (Собрание законодательства Российской Федерации, 2011, N 7, ст. 903) следующие изменения: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1) </w:t>
      </w:r>
      <w:hyperlink r:id="rId79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часть 5 статьи 8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дополнить пунктом 8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"8) несоблюдения ограничений, запретов, неисполнения обязанностей, которые установлены Федеральным </w:t>
      </w:r>
      <w:hyperlink r:id="rId80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25 декабря 2008 года N 273-ФЗ "О противодействии коррупции", Федеральным </w:t>
      </w:r>
      <w:hyperlink r:id="rId81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82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7 мая 2013 года N 79-ФЗ "О запрете отдельным категориям лиц открывать и иметь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;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2) </w:t>
      </w:r>
      <w:hyperlink r:id="rId83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статью 14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дополнить частью 4.1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"4.1. 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Должностные лица контрольно-счетных органов обязаны соблюдать ограничения, запреты, исполнять обязанности, которые установлены Федеральным </w:t>
      </w:r>
      <w:hyperlink r:id="rId84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25 декабря 2008 года N 273-ФЗ "О противодействии коррупции", Федеральным </w:t>
      </w:r>
      <w:hyperlink r:id="rId85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86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7 мая 2013 года N 79-ФЗ "О запрете отдельным категориям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.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F79A0">
        <w:rPr>
          <w:rFonts w:ascii="Times New Roman" w:hAnsi="Times New Roman" w:cs="Times New Roman"/>
          <w:b/>
          <w:bCs/>
          <w:sz w:val="26"/>
          <w:szCs w:val="26"/>
        </w:rPr>
        <w:t>Статья 8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79A0">
        <w:rPr>
          <w:rFonts w:ascii="Times New Roman" w:hAnsi="Times New Roman" w:cs="Times New Roman"/>
          <w:sz w:val="26"/>
          <w:szCs w:val="26"/>
        </w:rPr>
        <w:t xml:space="preserve">Внести в Федеральный </w:t>
      </w:r>
      <w:hyperlink r:id="rId87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от 30 ноября 2011 года N 342-ФЗ "О службе в органах внутренних дел Российской Федерации и внесении изменений в отдельные законодательные акты Российской Федерации" (Собрание законодательства Российской Федерации, 2011, N 49, ст. 7020; 2013, N 27, ст. 3477; N 48, ст. 6165; 2016, N 27, ст. 4233) следующие изменения: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1) </w:t>
      </w:r>
      <w:hyperlink r:id="rId88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часть 1 статьи 11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дополнить пунктом 23 следующего содержания: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"23) участвовать на безвозмездной основе в управлении общественно-государственными организациями, осуществляющими развитие военно-прикладных и служебно-прикладных видов спорта, в порядке, установленном нормативным правовым актом федерального органа исполнительной власти в сфере внутренних дел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 xml:space="preserve">2) </w:t>
      </w:r>
      <w:hyperlink r:id="rId89" w:history="1">
        <w:r w:rsidRPr="00AF79A0">
          <w:rPr>
            <w:rFonts w:ascii="Times New Roman" w:hAnsi="Times New Roman" w:cs="Times New Roman"/>
            <w:color w:val="0000FF"/>
            <w:sz w:val="26"/>
            <w:szCs w:val="26"/>
          </w:rPr>
          <w:t>пункт 9 части 1 статьи 18</w:t>
        </w:r>
      </w:hyperlink>
      <w:r w:rsidRPr="00AF79A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"9)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установленной законодательством Российской Федерации. Указанные сведения не представляются гражданами, поступающими в образовательные организации высшего образования федерального органа исполнительной власти в сфере внутренних дел для обучения по очной форме в должности курсанта</w:t>
      </w:r>
      <w:proofErr w:type="gramStart"/>
      <w:r w:rsidRPr="00AF79A0">
        <w:rPr>
          <w:rFonts w:ascii="Times New Roman" w:hAnsi="Times New Roman" w:cs="Times New Roman"/>
          <w:sz w:val="26"/>
          <w:szCs w:val="26"/>
        </w:rPr>
        <w:t>;"</w:t>
      </w:r>
      <w:proofErr w:type="gramEnd"/>
      <w:r w:rsidRPr="00AF79A0">
        <w:rPr>
          <w:rFonts w:ascii="Times New Roman" w:hAnsi="Times New Roman" w:cs="Times New Roman"/>
          <w:sz w:val="26"/>
          <w:szCs w:val="26"/>
        </w:rPr>
        <w:t>.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Президент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В.ПУТИН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Москва, Кремль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3 апреля 2017 года</w:t>
      </w:r>
    </w:p>
    <w:p w:rsidR="00AF79A0" w:rsidRPr="00AF79A0" w:rsidRDefault="00AF79A0" w:rsidP="00AF79A0">
      <w:pPr>
        <w:autoSpaceDE w:val="0"/>
        <w:autoSpaceDN w:val="0"/>
        <w:adjustRightInd w:val="0"/>
        <w:spacing w:before="200" w:after="0" w:line="240" w:lineRule="auto"/>
        <w:rPr>
          <w:rFonts w:ascii="Times New Roman" w:hAnsi="Times New Roman" w:cs="Times New Roman"/>
          <w:sz w:val="26"/>
          <w:szCs w:val="26"/>
        </w:rPr>
      </w:pPr>
      <w:r w:rsidRPr="00AF79A0">
        <w:rPr>
          <w:rFonts w:ascii="Times New Roman" w:hAnsi="Times New Roman" w:cs="Times New Roman"/>
          <w:sz w:val="26"/>
          <w:szCs w:val="26"/>
        </w:rPr>
        <w:t>N 64-ФЗ</w:t>
      </w: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9A0" w:rsidRPr="00AF79A0" w:rsidRDefault="00AF79A0" w:rsidP="00AF79A0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FE2" w:rsidRPr="00AF79A0" w:rsidRDefault="00A03FE2" w:rsidP="00AF79A0">
      <w:pPr>
        <w:rPr>
          <w:rFonts w:ascii="Times New Roman" w:hAnsi="Times New Roman" w:cs="Times New Roman"/>
          <w:sz w:val="26"/>
          <w:szCs w:val="26"/>
        </w:rPr>
      </w:pPr>
    </w:p>
    <w:sectPr w:rsidR="00A03FE2" w:rsidRPr="00AF79A0" w:rsidSect="00584624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A2C"/>
    <w:rsid w:val="00004EC4"/>
    <w:rsid w:val="00030488"/>
    <w:rsid w:val="00041B3C"/>
    <w:rsid w:val="000F2F1A"/>
    <w:rsid w:val="000F7E0F"/>
    <w:rsid w:val="0015146C"/>
    <w:rsid w:val="00152F7A"/>
    <w:rsid w:val="00154B30"/>
    <w:rsid w:val="001F7696"/>
    <w:rsid w:val="002312CD"/>
    <w:rsid w:val="002933FC"/>
    <w:rsid w:val="002E1B7C"/>
    <w:rsid w:val="00312C80"/>
    <w:rsid w:val="003262DC"/>
    <w:rsid w:val="0035237B"/>
    <w:rsid w:val="00383B3B"/>
    <w:rsid w:val="003E3C85"/>
    <w:rsid w:val="00415796"/>
    <w:rsid w:val="004252C1"/>
    <w:rsid w:val="004855DB"/>
    <w:rsid w:val="004B2BE3"/>
    <w:rsid w:val="004C2667"/>
    <w:rsid w:val="004C7BCE"/>
    <w:rsid w:val="004D4A84"/>
    <w:rsid w:val="005018C3"/>
    <w:rsid w:val="00505851"/>
    <w:rsid w:val="00523887"/>
    <w:rsid w:val="00580559"/>
    <w:rsid w:val="005863A8"/>
    <w:rsid w:val="005B0A4C"/>
    <w:rsid w:val="005D3756"/>
    <w:rsid w:val="00656188"/>
    <w:rsid w:val="00685EC6"/>
    <w:rsid w:val="00687C2E"/>
    <w:rsid w:val="006C55E0"/>
    <w:rsid w:val="006D4704"/>
    <w:rsid w:val="006E62AC"/>
    <w:rsid w:val="0070106D"/>
    <w:rsid w:val="00712D59"/>
    <w:rsid w:val="007445DA"/>
    <w:rsid w:val="007904BA"/>
    <w:rsid w:val="0079102D"/>
    <w:rsid w:val="007A6235"/>
    <w:rsid w:val="007F19D9"/>
    <w:rsid w:val="008D000E"/>
    <w:rsid w:val="008F188B"/>
    <w:rsid w:val="009266D8"/>
    <w:rsid w:val="00980766"/>
    <w:rsid w:val="009C2A82"/>
    <w:rsid w:val="00A0163F"/>
    <w:rsid w:val="00A03FE2"/>
    <w:rsid w:val="00A14CD2"/>
    <w:rsid w:val="00A15853"/>
    <w:rsid w:val="00A51557"/>
    <w:rsid w:val="00AC49C4"/>
    <w:rsid w:val="00AE7679"/>
    <w:rsid w:val="00AF79A0"/>
    <w:rsid w:val="00B028A1"/>
    <w:rsid w:val="00B25801"/>
    <w:rsid w:val="00B74A6A"/>
    <w:rsid w:val="00C01F5E"/>
    <w:rsid w:val="00C84122"/>
    <w:rsid w:val="00CB3C91"/>
    <w:rsid w:val="00D00E2E"/>
    <w:rsid w:val="00D72DF1"/>
    <w:rsid w:val="00D869F3"/>
    <w:rsid w:val="00D93904"/>
    <w:rsid w:val="00DE7A17"/>
    <w:rsid w:val="00E208A9"/>
    <w:rsid w:val="00E24A2C"/>
    <w:rsid w:val="00E8038B"/>
    <w:rsid w:val="00E83F4D"/>
    <w:rsid w:val="00E96D1A"/>
    <w:rsid w:val="00EA4327"/>
    <w:rsid w:val="00F4529C"/>
    <w:rsid w:val="00F8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">
    <w:name w:val="i"/>
    <w:basedOn w:val="a"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">
    <w:name w:val="h"/>
    <w:basedOn w:val="a"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E24A2C"/>
  </w:style>
  <w:style w:type="character" w:customStyle="1" w:styleId="w9">
    <w:name w:val="w9"/>
    <w:basedOn w:val="a0"/>
    <w:rsid w:val="00E24A2C"/>
  </w:style>
  <w:style w:type="character" w:customStyle="1" w:styleId="sh2">
    <w:name w:val="sh2"/>
    <w:basedOn w:val="a0"/>
    <w:rsid w:val="00980766"/>
  </w:style>
  <w:style w:type="paragraph" w:styleId="a4">
    <w:name w:val="Balloon Text"/>
    <w:basedOn w:val="a"/>
    <w:link w:val="a5"/>
    <w:uiPriority w:val="99"/>
    <w:semiHidden/>
    <w:unhideWhenUsed/>
    <w:rsid w:val="00980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766"/>
    <w:rPr>
      <w:rFonts w:ascii="Tahoma" w:hAnsi="Tahoma" w:cs="Tahoma"/>
      <w:sz w:val="16"/>
      <w:szCs w:val="16"/>
    </w:rPr>
  </w:style>
  <w:style w:type="character" w:customStyle="1" w:styleId="mark">
    <w:name w:val="mark"/>
    <w:basedOn w:val="a0"/>
    <w:rsid w:val="00980766"/>
  </w:style>
  <w:style w:type="character" w:styleId="a6">
    <w:name w:val="Hyperlink"/>
    <w:basedOn w:val="a0"/>
    <w:uiPriority w:val="99"/>
    <w:semiHidden/>
    <w:unhideWhenUsed/>
    <w:rsid w:val="0098076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980766"/>
    <w:rPr>
      <w:color w:val="800080"/>
      <w:u w:val="single"/>
    </w:rPr>
  </w:style>
  <w:style w:type="character" w:customStyle="1" w:styleId="ed">
    <w:name w:val="ed"/>
    <w:basedOn w:val="a0"/>
    <w:rsid w:val="00980766"/>
  </w:style>
  <w:style w:type="paragraph" w:customStyle="1" w:styleId="p">
    <w:name w:val="p"/>
    <w:basedOn w:val="a"/>
    <w:rsid w:val="00980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">
    <w:name w:val="k"/>
    <w:basedOn w:val="a"/>
    <w:rsid w:val="00980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rk">
    <w:name w:val="bookmark"/>
    <w:basedOn w:val="a0"/>
    <w:rsid w:val="00EA4327"/>
  </w:style>
  <w:style w:type="paragraph" w:customStyle="1" w:styleId="s">
    <w:name w:val="s"/>
    <w:basedOn w:val="a"/>
    <w:rsid w:val="00EA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">
    <w:name w:val="j"/>
    <w:basedOn w:val="a"/>
    <w:rsid w:val="00EA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">
    <w:name w:val="l"/>
    <w:basedOn w:val="a"/>
    <w:rsid w:val="00EA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">
    <w:name w:val="n"/>
    <w:basedOn w:val="a"/>
    <w:rsid w:val="00EA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29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2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2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FD8B98CE013BDCB66A3C070F299E8A87F03AB3E49CAC661613906EFB2052E91FA5FB8FE7F60232DB29E35338E54B584F841BB72D47E25Df5f4M" TargetMode="External"/><Relationship Id="rId18" Type="http://schemas.openxmlformats.org/officeDocument/2006/relationships/hyperlink" Target="consultantplus://offline/ref=A2FD8B98CE013BDCB66A3C070F299E8A87F133BBE591AC661613906EFB2052E91FA5FB8CEFFF0D648966E20F7DB35859458419BE31f4f4M" TargetMode="External"/><Relationship Id="rId26" Type="http://schemas.openxmlformats.org/officeDocument/2006/relationships/hyperlink" Target="consultantplus://offline/ref=A2FD8B98CE013BDCB66A3C070F299E8A86F836BBE39AAC661613906EFB2052E90DA5A383E6F51830D13CB5027EfBf1M" TargetMode="External"/><Relationship Id="rId39" Type="http://schemas.openxmlformats.org/officeDocument/2006/relationships/hyperlink" Target="consultantplus://offline/ref=A2FD8B98CE013BDCB66A3C070F299E8A87F133BBE591AC661613906EFB2052E91FA5FB8FE7F60330D929E35338E54B584F841BB72D47E25Df5f4M" TargetMode="External"/><Relationship Id="rId21" Type="http://schemas.openxmlformats.org/officeDocument/2006/relationships/hyperlink" Target="consultantplus://offline/ref=A2FD8B98CE013BDCB66A3C070F299E8A86F836BBE39AAC661613906EFB2052E90DA5A383E6F51830D13CB5027EfBf1M" TargetMode="External"/><Relationship Id="rId34" Type="http://schemas.openxmlformats.org/officeDocument/2006/relationships/hyperlink" Target="consultantplus://offline/ref=A2FD8B98CE013BDCB66A3C070F299E8A87F133BBE591AC661613906EFB2052E91FA5FB8FE7F60330D929E35338E54B584F841BB72D47E25Df5f4M" TargetMode="External"/><Relationship Id="rId42" Type="http://schemas.openxmlformats.org/officeDocument/2006/relationships/hyperlink" Target="consultantplus://offline/ref=A2FD8B98CE013BDCB66A3C070F299E8A86F836BBE39BAC661613906EFB2052E90DA5A383E6F51830D13CB5027EfBf1M" TargetMode="External"/><Relationship Id="rId47" Type="http://schemas.openxmlformats.org/officeDocument/2006/relationships/hyperlink" Target="consultantplus://offline/ref=A2FD8B98CE013BDCB66A3C070F299E8A87F033BFE290AC661613906EFB2052E91FA5FB8FE7F60439DF29E35338E54B584F841BB72D47E25Df5f4M" TargetMode="External"/><Relationship Id="rId50" Type="http://schemas.openxmlformats.org/officeDocument/2006/relationships/hyperlink" Target="consultantplus://offline/ref=A2FD8B98CE013BDCB66A3C070F299E8A87F033BFE290AC661613906EFB2052E91FA5FB8AE6FD52619C77BA037FAE465052981BBCf3f2M" TargetMode="External"/><Relationship Id="rId55" Type="http://schemas.openxmlformats.org/officeDocument/2006/relationships/hyperlink" Target="consultantplus://offline/ref=A2FD8B98CE013BDCB66A3C070F299E8A86F836BBE39AAC661613906EFB2052E90DA5A383E6F51830D13CB5027EfBf1M" TargetMode="External"/><Relationship Id="rId63" Type="http://schemas.openxmlformats.org/officeDocument/2006/relationships/hyperlink" Target="consultantplus://offline/ref=A2FD8B98CE013BDCB66A3C070F299E8A87F033BEE691AC661613906EFB2052E91FA5FB8CE7FD52619C77BA037FAE465052981BBCf3f2M" TargetMode="External"/><Relationship Id="rId68" Type="http://schemas.openxmlformats.org/officeDocument/2006/relationships/hyperlink" Target="consultantplus://offline/ref=A2FD8B98CE013BDCB66A3C070F299E8A87F033BEE691AC661613906EFB2052E91FA5FB8FE2F70D648966E20F7DB35859458419BE31f4f4M" TargetMode="External"/><Relationship Id="rId76" Type="http://schemas.openxmlformats.org/officeDocument/2006/relationships/hyperlink" Target="consultantplus://offline/ref=A2FD8B98CE013BDCB66A3C070F299E8A86F53BB3E79EAC661613906EFB2052E90DA5A383E6F51830D13CB5027EfBf1M" TargetMode="External"/><Relationship Id="rId84" Type="http://schemas.openxmlformats.org/officeDocument/2006/relationships/hyperlink" Target="consultantplus://offline/ref=A2FD8B98CE013BDCB66A3C070F299E8A86F836BBE39BAC661613906EFB2052E90DA5A383E6F51830D13CB5027EfBf1M" TargetMode="External"/><Relationship Id="rId89" Type="http://schemas.openxmlformats.org/officeDocument/2006/relationships/hyperlink" Target="consultantplus://offline/ref=A2FD8B98CE013BDCB66A3C070F299E8A87F032BBE79CAC661613906EFB2052E91FA5FB8FE7F60432DA29E35338E54B584F841BB72D47E25Df5f4M" TargetMode="External"/><Relationship Id="rId7" Type="http://schemas.openxmlformats.org/officeDocument/2006/relationships/hyperlink" Target="consultantplus://offline/ref=A2FD8B98CE013BDCB66A3C070F299E8A86F836BBE39BAC661613906EFB2052E90DA5A383E6F51830D13CB5027EfBf1M" TargetMode="External"/><Relationship Id="rId71" Type="http://schemas.openxmlformats.org/officeDocument/2006/relationships/hyperlink" Target="consultantplus://offline/ref=A2FD8B98CE013BDCB66A3C070F299E8A87F033BEE691AC661613906EFB2052E91FA5FB8FE3F60D648966E20F7DB35859458419BE31f4f4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2FD8B98CE013BDCB66A3C070F299E8A86F836BBE39AAC661613906EFB2052E90DA5A383E6F51830D13CB5027EfBf1M" TargetMode="External"/><Relationship Id="rId29" Type="http://schemas.openxmlformats.org/officeDocument/2006/relationships/hyperlink" Target="consultantplus://offline/ref=A2FD8B98CE013BDCB66A3C070F299E8A86F836BBE39BAC661613906EFB2052E90DA5A383E6F51830D13CB5027EfBf1M" TargetMode="External"/><Relationship Id="rId11" Type="http://schemas.openxmlformats.org/officeDocument/2006/relationships/hyperlink" Target="consultantplus://offline/ref=A2FD8B98CE013BDCB66A3C070F299E8A87F03AB3E49CAC661613906EFB2052E91FA5FB8FE7F40435D929E35338E54B584F841BB72D47E25Df5f4M" TargetMode="External"/><Relationship Id="rId24" Type="http://schemas.openxmlformats.org/officeDocument/2006/relationships/hyperlink" Target="consultantplus://offline/ref=A2FD8B98CE013BDCB66A3C070F299E8A86F836BBE39BAC661613906EFB2052E90DA5A383E6F51830D13CB5027EfBf1M" TargetMode="External"/><Relationship Id="rId32" Type="http://schemas.openxmlformats.org/officeDocument/2006/relationships/hyperlink" Target="consultantplus://offline/ref=A2FD8B98CE013BDCB66A3C070F299E8A87F133BBE591AC661613906EFB2052E91FA5FB8FE7F60330D929E35338E54B584F841BB72D47E25Df5f4M" TargetMode="External"/><Relationship Id="rId37" Type="http://schemas.openxmlformats.org/officeDocument/2006/relationships/hyperlink" Target="consultantplus://offline/ref=A2FD8B98CE013BDCB66A3C070F299E8A86F53BB3E79EAC661613906EFB2052E90DA5A383E6F51830D13CB5027EfBf1M" TargetMode="External"/><Relationship Id="rId40" Type="http://schemas.openxmlformats.org/officeDocument/2006/relationships/hyperlink" Target="consultantplus://offline/ref=A2FD8B98CE013BDCB66A3C070F299E8A87F133BBE591AC661613906EFB2052E91FA5FB8CE0FF0D648966E20F7DB35859458419BE31f4f4M" TargetMode="External"/><Relationship Id="rId45" Type="http://schemas.openxmlformats.org/officeDocument/2006/relationships/hyperlink" Target="consultantplus://offline/ref=A2FD8B98CE013BDCB66A3C070F299E8A87F031BBE79CAC661613906EFB2052E91FA5FB8FE7F60E38D929E35338E54B584F841BB72D47E25Df5f4M" TargetMode="External"/><Relationship Id="rId53" Type="http://schemas.openxmlformats.org/officeDocument/2006/relationships/hyperlink" Target="consultantplus://offline/ref=A2FD8B98CE013BDCB66A3C070F299E8A87F033BFE290AC661613906EFB2052E91FA5FB8AE6FD52619C77BA037FAE465052981BBCf3f2M" TargetMode="External"/><Relationship Id="rId58" Type="http://schemas.openxmlformats.org/officeDocument/2006/relationships/hyperlink" Target="consultantplus://offline/ref=A2FD8B98CE013BDCB66A3C070F299E8A87F033BEE691AC661613906EFB2052E91FA5FB88EEFD52619C77BA037FAE465052981BBCf3f2M" TargetMode="External"/><Relationship Id="rId66" Type="http://schemas.openxmlformats.org/officeDocument/2006/relationships/hyperlink" Target="consultantplus://offline/ref=A2FD8B98CE013BDCB66A3C070F299E8A87F033BEE691AC661613906EFB2052E91FA5FB89EFFD52619C77BA037FAE465052981BBCf3f2M" TargetMode="External"/><Relationship Id="rId74" Type="http://schemas.openxmlformats.org/officeDocument/2006/relationships/hyperlink" Target="consultantplus://offline/ref=A2FD8B98CE013BDCB66A3C070F299E8A87F033BEE691AC661613906EFB2052E91FA5FB8DE2FD52619C77BA037FAE465052981BBCf3f2M" TargetMode="External"/><Relationship Id="rId79" Type="http://schemas.openxmlformats.org/officeDocument/2006/relationships/hyperlink" Target="consultantplus://offline/ref=A2FD8B98CE013BDCB66A3C070F299E8A84F53ABCE898AC661613906EFB2052E91FA5FB8FE7F60637DD29E35338E54B584F841BB72D47E25Df5f4M" TargetMode="External"/><Relationship Id="rId87" Type="http://schemas.openxmlformats.org/officeDocument/2006/relationships/hyperlink" Target="consultantplus://offline/ref=A2FD8B98CE013BDCB66A3C070F299E8A87F032BBE79CAC661613906EFB2052E90DA5A383E6F51830D13CB5027EfBf1M" TargetMode="External"/><Relationship Id="rId5" Type="http://schemas.openxmlformats.org/officeDocument/2006/relationships/hyperlink" Target="consultantplus://offline/ref=A2FD8B98CE013BDCB66A3C070F299E8A87F03AB3E49CAC661613906EFB2052E91FA5FB8FE7F60232DB29E35338E54B584F841BB72D47E25Df5f4M" TargetMode="External"/><Relationship Id="rId61" Type="http://schemas.openxmlformats.org/officeDocument/2006/relationships/hyperlink" Target="consultantplus://offline/ref=A2FD8B98CE013BDCB66A3C070F299E8A87F033BEE691AC661613906EFB2052E91FA5FB8FE3F00D648966E20F7DB35859458419BE31f4f4M" TargetMode="External"/><Relationship Id="rId82" Type="http://schemas.openxmlformats.org/officeDocument/2006/relationships/hyperlink" Target="consultantplus://offline/ref=A2FD8B98CE013BDCB66A3C070F299E8A86F836BBE39AAC661613906EFB2052E90DA5A383E6F51830D13CB5027EfBf1M" TargetMode="External"/><Relationship Id="rId90" Type="http://schemas.openxmlformats.org/officeDocument/2006/relationships/fontTable" Target="fontTable.xml"/><Relationship Id="rId19" Type="http://schemas.openxmlformats.org/officeDocument/2006/relationships/hyperlink" Target="consultantplus://offline/ref=A2FD8B98CE013BDCB66A3C070F299E8A86F836BBE39BAC661613906EFB2052E90DA5A383E6F51830D13CB5027EfBf1M" TargetMode="External"/><Relationship Id="rId14" Type="http://schemas.openxmlformats.org/officeDocument/2006/relationships/hyperlink" Target="consultantplus://offline/ref=A2FD8B98CE013BDCB66A3C070F299E8A86F836BBE39BAC661613906EFB2052E90DA5A383E6F51830D13CB5027EfBf1M" TargetMode="External"/><Relationship Id="rId22" Type="http://schemas.openxmlformats.org/officeDocument/2006/relationships/hyperlink" Target="consultantplus://offline/ref=A2FD8B98CE013BDCB66A3C070F299E8A87F133BBE591AC661613906EFB2052E91FA5FB8FE7F60236DE29E35338E54B584F841BB72D47E25Df5f4M" TargetMode="External"/><Relationship Id="rId27" Type="http://schemas.openxmlformats.org/officeDocument/2006/relationships/hyperlink" Target="consultantplus://offline/ref=A2FD8B98CE013BDCB66A3C070F299E8A87F133BBE591AC661613906EFB2052E91FA5FB8FE7F60238DB29E35338E54B584F841BB72D47E25Df5f4M" TargetMode="External"/><Relationship Id="rId30" Type="http://schemas.openxmlformats.org/officeDocument/2006/relationships/hyperlink" Target="consultantplus://offline/ref=A2FD8B98CE013BDCB66A3C070F299E8A86F53BB3E79EAC661613906EFB2052E90DA5A383E6F51830D13CB5027EfBf1M" TargetMode="External"/><Relationship Id="rId35" Type="http://schemas.openxmlformats.org/officeDocument/2006/relationships/hyperlink" Target="consultantplus://offline/ref=A2FD8B98CE013BDCB66A3C070F299E8A87F133BBE591AC661613906EFB2052E91FA5FB8FE7F60330D929E35338E54B584F841BB72D47E25Df5f4M" TargetMode="External"/><Relationship Id="rId43" Type="http://schemas.openxmlformats.org/officeDocument/2006/relationships/hyperlink" Target="consultantplus://offline/ref=A2FD8B98CE013BDCB66A3C070F299E8A86F53BB3E79EAC661613906EFB2052E90DA5A383E6F51830D13CB5027EfBf1M" TargetMode="External"/><Relationship Id="rId48" Type="http://schemas.openxmlformats.org/officeDocument/2006/relationships/hyperlink" Target="consultantplus://offline/ref=A2FD8B98CE013BDCB66A3C070F299E8A87F033BFE290AC661613906EFB2052E91FA5FB8AE6FD52619C77BA037FAE465052981BBCf3f2M" TargetMode="External"/><Relationship Id="rId56" Type="http://schemas.openxmlformats.org/officeDocument/2006/relationships/hyperlink" Target="consultantplus://offline/ref=A2FD8B98CE013BDCB66A3C070F299E8A87F033BEE691AC661613906EFB2052E90DA5A383E6F51830D13CB5027EfBf1M" TargetMode="External"/><Relationship Id="rId64" Type="http://schemas.openxmlformats.org/officeDocument/2006/relationships/hyperlink" Target="consultantplus://offline/ref=A2FD8B98CE013BDCB66A3C070F299E8A87F033BEE691AC661613906EFB2052E91FA5FB8FE7F60732DB29E35338E54B584F841BB72D47E25Df5f4M" TargetMode="External"/><Relationship Id="rId69" Type="http://schemas.openxmlformats.org/officeDocument/2006/relationships/hyperlink" Target="consultantplus://offline/ref=A2FD8B98CE013BDCB66A3C070F299E8A87F033BEE691AC661613906EFB2052E91FA5FB8FE5F40D648966E20F7DB35859458419BE31f4f4M" TargetMode="External"/><Relationship Id="rId77" Type="http://schemas.openxmlformats.org/officeDocument/2006/relationships/hyperlink" Target="consultantplus://offline/ref=A2FD8B98CE013BDCB66A3C070F299E8A86F836BBE39AAC661613906EFB2052E90DA5A383E6F51830D13CB5027EfBf1M" TargetMode="External"/><Relationship Id="rId8" Type="http://schemas.openxmlformats.org/officeDocument/2006/relationships/hyperlink" Target="consultantplus://offline/ref=A2FD8B98CE013BDCB66A3C070F299E8A86F53BB3E79EAC661613906EFB2052E90DA5A383E6F51830D13CB5027EfBf1M" TargetMode="External"/><Relationship Id="rId51" Type="http://schemas.openxmlformats.org/officeDocument/2006/relationships/hyperlink" Target="consultantplus://offline/ref=A2FD8B98CE013BDCB66A3C070F299E8A87F033BFE290AC661613906EFB2052E91FA5FB8AE6FD52619C77BA037FAE465052981BBCf3f2M" TargetMode="External"/><Relationship Id="rId72" Type="http://schemas.openxmlformats.org/officeDocument/2006/relationships/hyperlink" Target="consultantplus://offline/ref=A2FD8B98CE013BDCB66A3C070F299E8A87F033BEE691AC661613906EFB2052E91FA5FB8DE2FD52619C77BA037FAE465052981BBCf3f2M" TargetMode="External"/><Relationship Id="rId80" Type="http://schemas.openxmlformats.org/officeDocument/2006/relationships/hyperlink" Target="consultantplus://offline/ref=A2FD8B98CE013BDCB66A3C070F299E8A86F836BBE39BAC661613906EFB2052E90DA5A383E6F51830D13CB5027EfBf1M" TargetMode="External"/><Relationship Id="rId85" Type="http://schemas.openxmlformats.org/officeDocument/2006/relationships/hyperlink" Target="consultantplus://offline/ref=A2FD8B98CE013BDCB66A3C070F299E8A86F53BB3E79EAC661613906EFB2052E90DA5A383E6F51830D13CB5027EfBf1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2FD8B98CE013BDCB66A3C070F299E8A87F03AB3E49CAC661613906EFB2052E91FA5FB8FE7F40435DA29E35338E54B584F841BB72D47E25Df5f4M" TargetMode="External"/><Relationship Id="rId17" Type="http://schemas.openxmlformats.org/officeDocument/2006/relationships/hyperlink" Target="consultantplus://offline/ref=A2FD8B98CE013BDCB66A3C070F299E8A87F133BBE591AC661613906EFB2052E90DA5A383E6F51830D13CB5027EfBf1M" TargetMode="External"/><Relationship Id="rId25" Type="http://schemas.openxmlformats.org/officeDocument/2006/relationships/hyperlink" Target="consultantplus://offline/ref=A2FD8B98CE013BDCB66A3C070F299E8A86F53BB3E79EAC661613906EFB2052E90DA5A383E6F51830D13CB5027EfBf1M" TargetMode="External"/><Relationship Id="rId33" Type="http://schemas.openxmlformats.org/officeDocument/2006/relationships/hyperlink" Target="consultantplus://offline/ref=A2FD8B98CE013BDCB66A3C070F299E8A87F133BBE591AC661613906EFB2052E91FA5FB88E0F40D648966E20F7DB35859458419BE31f4f4M" TargetMode="External"/><Relationship Id="rId38" Type="http://schemas.openxmlformats.org/officeDocument/2006/relationships/hyperlink" Target="consultantplus://offline/ref=A2FD8B98CE013BDCB66A3C070F299E8A86F836BBE39AAC661613906EFB2052E90DA5A383E6F51830D13CB5027EfBf1M" TargetMode="External"/><Relationship Id="rId46" Type="http://schemas.openxmlformats.org/officeDocument/2006/relationships/hyperlink" Target="consultantplus://offline/ref=A2FD8B98CE013BDCB66A3C070F299E8A87F033BFE290AC661613906EFB2052E90DA5A383E6F51830D13CB5027EfBf1M" TargetMode="External"/><Relationship Id="rId59" Type="http://schemas.openxmlformats.org/officeDocument/2006/relationships/hyperlink" Target="consultantplus://offline/ref=A2FD8B98CE013BDCB66A3C070F299E8A87F033BEE691AC661613906EFB2052E91FA5FB88EEFD52619C77BA037FAE465052981BBCf3f2M" TargetMode="External"/><Relationship Id="rId67" Type="http://schemas.openxmlformats.org/officeDocument/2006/relationships/hyperlink" Target="consultantplus://offline/ref=A2FD8B98CE013BDCB66A3C070F299E8A87F033BEE691AC661613906EFB2052E91FA5FB89EEFD52619C77BA037FAE465052981BBCf3f2M" TargetMode="External"/><Relationship Id="rId20" Type="http://schemas.openxmlformats.org/officeDocument/2006/relationships/hyperlink" Target="consultantplus://offline/ref=A2FD8B98CE013BDCB66A3C070F299E8A86F53BB3E79EAC661613906EFB2052E90DA5A383E6F51830D13CB5027EfBf1M" TargetMode="External"/><Relationship Id="rId41" Type="http://schemas.openxmlformats.org/officeDocument/2006/relationships/hyperlink" Target="consultantplus://offline/ref=A2FD8B98CE013BDCB66A3C070F299E8A87F133BBE591AC661613906EFB2052E91FA5FB8CEEF40D648966E20F7DB35859458419BE31f4f4M" TargetMode="External"/><Relationship Id="rId54" Type="http://schemas.openxmlformats.org/officeDocument/2006/relationships/hyperlink" Target="consultantplus://offline/ref=A2FD8B98CE013BDCB66A3C070F299E8A86F53BB3E79EAC661613906EFB2052E90DA5A383E6F51830D13CB5027EfBf1M" TargetMode="External"/><Relationship Id="rId62" Type="http://schemas.openxmlformats.org/officeDocument/2006/relationships/hyperlink" Target="consultantplus://offline/ref=A2FD8B98CE013BDCB66A3C070F299E8A87F033BEE691AC661613906EFB2052E91FA5FB8FEEFD52619C77BA037FAE465052981BBCf3f2M" TargetMode="External"/><Relationship Id="rId70" Type="http://schemas.openxmlformats.org/officeDocument/2006/relationships/hyperlink" Target="consultantplus://offline/ref=A2FD8B98CE013BDCB66A3C070F299E8A87F033BEE691AC661613906EFB2052E91FA5FB8DE2FD52619C77BA037FAE465052981BBCf3f2M" TargetMode="External"/><Relationship Id="rId75" Type="http://schemas.openxmlformats.org/officeDocument/2006/relationships/hyperlink" Target="consultantplus://offline/ref=A2FD8B98CE013BDCB66A3C070F299E8A87F033BEE691AC661613906EFB2052E91FA5FB8DE2FD52619C77BA037FAE465052981BBCf3f2M" TargetMode="External"/><Relationship Id="rId83" Type="http://schemas.openxmlformats.org/officeDocument/2006/relationships/hyperlink" Target="consultantplus://offline/ref=A2FD8B98CE013BDCB66A3C070F299E8A84F53ABCE898AC661613906EFB2052E91FA5FB8FE7F60733D929E35338E54B584F841BB72D47E25Df5f4M" TargetMode="External"/><Relationship Id="rId88" Type="http://schemas.openxmlformats.org/officeDocument/2006/relationships/hyperlink" Target="consultantplus://offline/ref=A2FD8B98CE013BDCB66A3C070F299E8A87F032BBE79CAC661613906EFB2052E91FA5FB8FE7F60732D829E35338E54B584F841BB72D47E25Df5f4M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2FD8B98CE013BDCB66A3C070F299E8A87F03AB3E49CAC661613906EFB2052E91FA5FB8FE7F60232DB29E35338E54B584F841BB72D47E25Df5f4M" TargetMode="External"/><Relationship Id="rId15" Type="http://schemas.openxmlformats.org/officeDocument/2006/relationships/hyperlink" Target="consultantplus://offline/ref=A2FD8B98CE013BDCB66A3C070F299E8A86F53BB3E79EAC661613906EFB2052E90DA5A383E6F51830D13CB5027EfBf1M" TargetMode="External"/><Relationship Id="rId23" Type="http://schemas.openxmlformats.org/officeDocument/2006/relationships/hyperlink" Target="consultantplus://offline/ref=A2FD8B98CE013BDCB66A3C070F299E8A87F133BBE591AC661613906EFB2052E91FA5FB8CEEF60D648966E20F7DB35859458419BE31f4f4M" TargetMode="External"/><Relationship Id="rId28" Type="http://schemas.openxmlformats.org/officeDocument/2006/relationships/hyperlink" Target="consultantplus://offline/ref=A2FD8B98CE013BDCB66A3C070F299E8A87F133BBE591AC661613906EFB2052E91FA5FB8FE7F60236DE29E35338E54B584F841BB72D47E25Df5f4M" TargetMode="External"/><Relationship Id="rId36" Type="http://schemas.openxmlformats.org/officeDocument/2006/relationships/hyperlink" Target="consultantplus://offline/ref=A2FD8B98CE013BDCB66A3C070F299E8A86F836BBE39BAC661613906EFB2052E90DA5A383E6F51830D13CB5027EfBf1M" TargetMode="External"/><Relationship Id="rId49" Type="http://schemas.openxmlformats.org/officeDocument/2006/relationships/hyperlink" Target="consultantplus://offline/ref=A2FD8B98CE013BDCB66A3C070F299E8A87F033BFE290AC661613906EFB2052E91FA5FB8AE3FD52619C77BA037FAE465052981BBCf3f2M" TargetMode="External"/><Relationship Id="rId57" Type="http://schemas.openxmlformats.org/officeDocument/2006/relationships/hyperlink" Target="consultantplus://offline/ref=A2FD8B98CE013BDCB66A3C070F299E8A87F033BEE691AC661613906EFB2052E91FA5FB8FE7F60D648966E20F7DB35859458419BE31f4f4M" TargetMode="External"/><Relationship Id="rId10" Type="http://schemas.openxmlformats.org/officeDocument/2006/relationships/hyperlink" Target="consultantplus://offline/ref=A2FD8B98CE013BDCB66A3C070F299E8A87F03AB3E49CAC661613906EFB2052E91FA5FB8FE7F40338DF29E35338E54B584F841BB72D47E25Df5f4M" TargetMode="External"/><Relationship Id="rId31" Type="http://schemas.openxmlformats.org/officeDocument/2006/relationships/hyperlink" Target="consultantplus://offline/ref=A2FD8B98CE013BDCB66A3C070F299E8A86F836BBE39AAC661613906EFB2052E90DA5A383E6F51830D13CB5027EfBf1M" TargetMode="External"/><Relationship Id="rId44" Type="http://schemas.openxmlformats.org/officeDocument/2006/relationships/hyperlink" Target="consultantplus://offline/ref=A2FD8B98CE013BDCB66A3C070F299E8A86F836BBE39AAC661613906EFB2052E90DA5A383E6F51830D13CB5027EfBf1M" TargetMode="External"/><Relationship Id="rId52" Type="http://schemas.openxmlformats.org/officeDocument/2006/relationships/hyperlink" Target="consultantplus://offline/ref=A2FD8B98CE013BDCB66A3C070F299E8A87F033BFE290AC661613906EFB2052E91FA5FB8AE6FD52619C77BA037FAE465052981BBCf3f2M" TargetMode="External"/><Relationship Id="rId60" Type="http://schemas.openxmlformats.org/officeDocument/2006/relationships/hyperlink" Target="consultantplus://offline/ref=A2FD8B98CE013BDCB66A3C070F299E8A87F033BEE691AC661613906EFB2052E91FA5FB88EEFD52619C77BA037FAE465052981BBCf3f2M" TargetMode="External"/><Relationship Id="rId65" Type="http://schemas.openxmlformats.org/officeDocument/2006/relationships/hyperlink" Target="consultantplus://offline/ref=A2FD8B98CE013BDCB66A3C070F299E8A87F033BEE691AC661613906EFB2052E91FA5FB89E0FD52619C77BA037FAE465052981BBCf3f2M" TargetMode="External"/><Relationship Id="rId73" Type="http://schemas.openxmlformats.org/officeDocument/2006/relationships/hyperlink" Target="consultantplus://offline/ref=A2FD8B98CE013BDCB66A3C070F299E8A87F033BEE691AC661613906EFB2052E91FA5FB8DE2FD52619C77BA037FAE465052981BBCf3f2M" TargetMode="External"/><Relationship Id="rId78" Type="http://schemas.openxmlformats.org/officeDocument/2006/relationships/hyperlink" Target="consultantplus://offline/ref=A2FD8B98CE013BDCB66A3C070F299E8A84F53ABCE898AC661613906EFB2052E90DA5A383E6F51830D13CB5027EfBf1M" TargetMode="External"/><Relationship Id="rId81" Type="http://schemas.openxmlformats.org/officeDocument/2006/relationships/hyperlink" Target="consultantplus://offline/ref=A2FD8B98CE013BDCB66A3C070F299E8A86F53BB3E79EAC661613906EFB2052E90DA5A383E6F51830D13CB5027EfBf1M" TargetMode="External"/><Relationship Id="rId86" Type="http://schemas.openxmlformats.org/officeDocument/2006/relationships/hyperlink" Target="consultantplus://offline/ref=A2FD8B98CE013BDCB66A3C070F299E8A86F836BBE39AAC661613906EFB2052E90DA5A383E6F51830D13CB5027EfBf1M" TargetMode="External"/><Relationship Id="rId4" Type="http://schemas.openxmlformats.org/officeDocument/2006/relationships/hyperlink" Target="consultantplus://offline/ref=A2FD8B98CE013BDCB66A3C070F299E8A87F030BFE59EAC661613906EFB2052E91FA5FB8FE7F60638DA29E35338E54B584F841BB72D47E25Df5f4M" TargetMode="External"/><Relationship Id="rId9" Type="http://schemas.openxmlformats.org/officeDocument/2006/relationships/hyperlink" Target="consultantplus://offline/ref=A2FD8B98CE013BDCB66A3C070F299E8A86F836BBE39AAC661613906EFB2052E90DA5A383E6F51830D13CB5027EfBf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6638</Words>
  <Characters>37842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P23_DecinaDV</dc:creator>
  <cp:lastModifiedBy>P23_DecinaDV</cp:lastModifiedBy>
  <cp:revision>72</cp:revision>
  <dcterms:created xsi:type="dcterms:W3CDTF">2021-09-13T07:48:00Z</dcterms:created>
  <dcterms:modified xsi:type="dcterms:W3CDTF">2021-09-13T12:32:00Z</dcterms:modified>
</cp:coreProperties>
</file>