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0"/>
      </w:tblGrid>
      <w:tr w:rsidR="00970E64" w:rsidRPr="00970E64" w:rsidTr="00970E64"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9827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827"/>
            </w:tblGrid>
            <w:tr w:rsidR="00970E64" w:rsidRPr="00970E64">
              <w:trPr>
                <w:jc w:val="center"/>
              </w:trPr>
              <w:tc>
                <w:tcPr>
                  <w:tcW w:w="982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E64" w:rsidRPr="00970E64" w:rsidRDefault="00970E64" w:rsidP="00970E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bookmarkStart w:id="0" w:name="_top"/>
                  <w:bookmarkEnd w:id="0"/>
                  <w:r w:rsidRPr="00970E64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ru-RU"/>
                    </w:rPr>
                    <w:t>ОБЪЯВЛЕНИЕ</w:t>
                  </w:r>
                </w:p>
              </w:tc>
            </w:tr>
            <w:tr w:rsidR="00970E64" w:rsidRPr="00970E64">
              <w:trPr>
                <w:jc w:val="center"/>
              </w:trPr>
              <w:tc>
                <w:tcPr>
                  <w:tcW w:w="982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E64" w:rsidRPr="00C3575F" w:rsidRDefault="00970E64" w:rsidP="00C8177B">
                  <w:pPr>
                    <w:spacing w:after="0" w:line="240" w:lineRule="auto"/>
                    <w:ind w:left="284" w:right="127" w:hanging="14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3575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о приеме документов для участия в конкурсе на замещение</w:t>
                  </w:r>
                </w:p>
                <w:p w:rsidR="00970E64" w:rsidRPr="00970E64" w:rsidRDefault="00970E64" w:rsidP="00C8177B">
                  <w:pPr>
                    <w:spacing w:after="0" w:line="240" w:lineRule="auto"/>
                    <w:ind w:left="284" w:right="127" w:hanging="14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C3575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вакантных должностей</w:t>
                  </w:r>
                  <w:r w:rsidR="00C8177B" w:rsidRPr="00C3575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 федеральной</w:t>
                  </w:r>
                  <w:r w:rsidRPr="00C3575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 государственной</w:t>
                  </w:r>
                  <w:r w:rsidR="00C8177B" w:rsidRPr="00C3575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C8177B" w:rsidRPr="00C3575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гражданской службы</w:t>
                  </w:r>
                  <w:r w:rsidRPr="00C3575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 в Управлении Федеральной с</w:t>
                  </w:r>
                  <w:r w:rsidR="00C8177B" w:rsidRPr="00C3575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лужбы государственной статистики</w:t>
                  </w:r>
                  <w:r w:rsidR="00C8177B" w:rsidRPr="00C3575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C8177B" w:rsidRPr="00C3575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по Краснодарскому краю и </w:t>
                  </w:r>
                  <w:r w:rsidRPr="00C3575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Республике Адыгея</w:t>
                  </w:r>
                  <w:r w:rsidR="00C8177B" w:rsidRPr="00C3575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 (Краснодарстат)</w:t>
                  </w:r>
                </w:p>
              </w:tc>
            </w:tr>
          </w:tbl>
          <w:p w:rsidR="00970E64" w:rsidRPr="00970E64" w:rsidRDefault="00970E64" w:rsidP="00970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0E64" w:rsidRPr="00970E64" w:rsidTr="00970E64"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E64" w:rsidRPr="00970E64" w:rsidRDefault="00970E64" w:rsidP="00970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0E64" w:rsidRPr="00970E64" w:rsidTr="00970E64">
        <w:tc>
          <w:tcPr>
            <w:tcW w:w="95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427" w:rsidRPr="00970E64" w:rsidRDefault="00C8177B" w:rsidP="00BC667C">
            <w:pPr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4A133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Краснодарстат</w:t>
            </w:r>
            <w:r w:rsidR="00970E64" w:rsidRPr="00970E6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объявляет о приеме документов для участия в конкурсе на замещение вакантных должностей федеральной госуд</w:t>
            </w:r>
            <w:r w:rsidRPr="004A133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арственной гражданской службы </w:t>
            </w:r>
            <w:r w:rsidR="00970E64" w:rsidRPr="00970E6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 соотв</w:t>
            </w:r>
            <w:r w:rsidR="00E63271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етствии с приказом</w:t>
            </w:r>
            <w:r w:rsidRPr="004A133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Краснодарстата от </w:t>
            </w:r>
            <w:r w:rsidR="00F162CC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13.02</w:t>
            </w:r>
            <w:r w:rsidR="00D5500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.2020</w:t>
            </w:r>
            <w:r w:rsidR="00DF591C" w:rsidRPr="00E63271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 w:rsidR="00AE374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№ </w:t>
            </w:r>
            <w:r w:rsidR="00BC667C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46</w:t>
            </w:r>
            <w:r w:rsidR="00201071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 w:rsidR="00970E64" w:rsidRPr="00970E6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(далее – Конкурс) </w:t>
            </w:r>
            <w:r w:rsidR="00BC667C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br/>
            </w:r>
            <w:r w:rsidR="00970E64" w:rsidRPr="00970E6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с </w:t>
            </w:r>
            <w:r w:rsidR="00F162CC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19</w:t>
            </w:r>
            <w:r w:rsidR="00425BE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 w:rsidR="00D5500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февраля</w:t>
            </w:r>
            <w:r w:rsidR="006C7F4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по </w:t>
            </w:r>
            <w:r w:rsidR="00F162CC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10 марта</w:t>
            </w:r>
            <w:r w:rsidR="00D5500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2020</w:t>
            </w:r>
            <w:r w:rsidR="00970E64" w:rsidRPr="00970E6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года</w:t>
            </w:r>
          </w:p>
        </w:tc>
      </w:tr>
    </w:tbl>
    <w:tbl>
      <w:tblPr>
        <w:tblpPr w:leftFromText="171" w:rightFromText="171" w:vertAnchor="text"/>
        <w:tblW w:w="96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96"/>
        <w:gridCol w:w="1557"/>
        <w:gridCol w:w="4453"/>
      </w:tblGrid>
      <w:tr w:rsidR="00970E64" w:rsidRPr="00970E64" w:rsidTr="00970E64">
        <w:tc>
          <w:tcPr>
            <w:tcW w:w="3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E64" w:rsidRPr="00970E64" w:rsidRDefault="00970E64" w:rsidP="00970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  должности</w:t>
            </w:r>
          </w:p>
        </w:tc>
        <w:tc>
          <w:tcPr>
            <w:tcW w:w="1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E64" w:rsidRPr="00970E64" w:rsidRDefault="00970E64" w:rsidP="00970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Категория групп</w:t>
            </w:r>
          </w:p>
        </w:tc>
        <w:tc>
          <w:tcPr>
            <w:tcW w:w="44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E64" w:rsidRPr="00970E64" w:rsidRDefault="00970E64" w:rsidP="00970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  отдела</w:t>
            </w:r>
          </w:p>
        </w:tc>
      </w:tr>
      <w:tr w:rsidR="00970E64" w:rsidRPr="00970E64" w:rsidTr="00F162CC">
        <w:trPr>
          <w:trHeight w:val="1729"/>
        </w:trPr>
        <w:tc>
          <w:tcPr>
            <w:tcW w:w="35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E64" w:rsidRPr="00970E64" w:rsidRDefault="00695DC3" w:rsidP="00134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специалист 1 разряда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E64" w:rsidRPr="00970E64" w:rsidRDefault="00C8177B" w:rsidP="00134AD0">
            <w:pPr>
              <w:spacing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старшая</w:t>
            </w:r>
          </w:p>
        </w:tc>
        <w:tc>
          <w:tcPr>
            <w:tcW w:w="44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E64" w:rsidRPr="00F162CC" w:rsidRDefault="00F162CC" w:rsidP="00F162CC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162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Отдел </w:t>
            </w:r>
            <w:r w:rsidRPr="00F162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fldChar w:fldCharType="begin"/>
            </w:r>
            <w:r w:rsidRPr="00F162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instrText>DOCVARIABLE Должность</w:instrText>
            </w:r>
            <w:r w:rsidRPr="00F162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fldChar w:fldCharType="separate"/>
            </w:r>
            <w:r w:rsidRPr="00F162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сводных статистических работ (включая специалистов в г. Горячий Ключ, г. Темрюк, г. Славянск-на-Кубани, ст. Северской, ст. Динской,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 ст. Калининской, </w:t>
            </w:r>
            <w:r w:rsidRPr="00F162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ст. Полтавской),</w:t>
            </w:r>
            <w:r w:rsidRPr="00F162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62CC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F162CC">
              <w:rPr>
                <w:rFonts w:ascii="Times New Roman" w:hAnsi="Times New Roman" w:cs="Times New Roman"/>
                <w:sz w:val="24"/>
                <w:szCs w:val="24"/>
              </w:rPr>
              <w:t>рабочее место (дислокация) город Краснодар</w:t>
            </w: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0"/>
      </w:tblGrid>
      <w:tr w:rsidR="00970E64" w:rsidRPr="00970E64" w:rsidTr="00BC1E0E"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E64" w:rsidRPr="00970E64" w:rsidRDefault="00970E64" w:rsidP="0043364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970E6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Право на участие в конкурсе имеют граждане Российской Федерации, достигшие возраста 18 лет, владеющие государственным языком Российской Федерации и соответствующие установленным законодательством Российской Федерации о государственной гражданской службе квалификационным требованиям к вакантной должности гражданской службы.</w:t>
            </w:r>
          </w:p>
        </w:tc>
      </w:tr>
      <w:tr w:rsidR="00970E64" w:rsidRPr="00970E64" w:rsidTr="00BC1E0E"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E64" w:rsidRPr="00970E64" w:rsidRDefault="008C49DE" w:rsidP="0043364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 </w:t>
            </w:r>
            <w:r w:rsidR="00970E64" w:rsidRPr="00970E6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 соответствии с п. 11 ст. 16 Федерального закона от 27 июля 2004 года</w:t>
            </w:r>
            <w:r w:rsidR="00970E64" w:rsidRPr="004A133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  <w:r w:rsidR="00970E64" w:rsidRPr="00970E6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br/>
              <w:t>№ 79-ФЗ «О государственной гражданской службе Российской Федерации» гражданин не может быть принят на гражданскую службу в случае признания его не прошедшим военную службу по призыву, не имея на то законных оснований, в соответствии с заключением призывной комиссии (за исключением граждан, прошедших военную службу по контракту).</w:t>
            </w:r>
          </w:p>
        </w:tc>
      </w:tr>
      <w:tr w:rsidR="00970E64" w:rsidRPr="00970E64" w:rsidTr="00BC1E0E"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E64" w:rsidRPr="00970E64" w:rsidRDefault="00970E64" w:rsidP="00970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</w:tr>
      <w:tr w:rsidR="00970E64" w:rsidRPr="00970E64" w:rsidTr="00BC1E0E"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9827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4"/>
            </w:tblGrid>
            <w:tr w:rsidR="00970E64" w:rsidRPr="00970E64">
              <w:trPr>
                <w:jc w:val="center"/>
              </w:trPr>
              <w:tc>
                <w:tcPr>
                  <w:tcW w:w="982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К претендентам, принимающим участие в Конкурсе, предъявляются квалификационные требования в соответствии со ст. 12 Федерального закона</w:t>
                  </w:r>
                  <w:r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 </w:t>
                  </w: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br/>
                    <w:t>от 27 июля 2004 г. № 79-ФЗ «О государственной гражданской службе Российской Федерации»,</w:t>
                  </w:r>
                  <w:r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 </w:t>
                  </w:r>
                  <w:r w:rsidRPr="00970E64">
                    <w:rPr>
                      <w:rFonts w:ascii="Times New Roman" w:eastAsia="Times New Roman" w:hAnsi="Times New Roman" w:cs="Times New Roman"/>
                      <w:color w:val="000000"/>
                      <w:sz w:val="25"/>
                      <w:szCs w:val="25"/>
                      <w:lang w:eastAsia="ru-RU"/>
                    </w:rPr>
                    <w:t>Указом Президента Российской Федерации от 16 января 2017 г. № 16 «</w:t>
                  </w: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О квалификационных требованиях к стажу государственной гражданской службы или стажу работы по специальности, направлению подготовки, который необходим для замещения должностей федеральной государственной гражданской службы»</w:t>
                  </w:r>
                  <w:r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 </w:t>
                  </w:r>
                  <w:hyperlink w:anchor="приложение" w:history="1">
                    <w:r w:rsidRPr="000E2E6D">
                      <w:rPr>
                        <w:rStyle w:val="a3"/>
                        <w:rFonts w:ascii="Times New Roman" w:eastAsia="Times New Roman" w:hAnsi="Times New Roman" w:cs="Times New Roman"/>
                        <w:sz w:val="25"/>
                        <w:szCs w:val="25"/>
                        <w:lang w:eastAsia="ru-RU"/>
                      </w:rPr>
                      <w:t>(</w:t>
                    </w:r>
                    <w:r w:rsidRPr="000E2E6D">
                      <w:rPr>
                        <w:rStyle w:val="a3"/>
                        <w:rFonts w:ascii="Times New Roman" w:eastAsia="Times New Roman" w:hAnsi="Times New Roman" w:cs="Times New Roman"/>
                        <w:b/>
                        <w:bCs/>
                        <w:sz w:val="25"/>
                        <w:szCs w:val="25"/>
                        <w:lang w:eastAsia="ru-RU"/>
                      </w:rPr>
                      <w:t>приложение № 1</w:t>
                    </w:r>
                  </w:hyperlink>
                  <w:r w:rsidR="00A13F0A" w:rsidRPr="00A13F0A">
                    <w:rPr>
                      <w:rFonts w:ascii="Times New Roman" w:eastAsia="Times New Roman" w:hAnsi="Times New Roman" w:cs="Times New Roman"/>
                      <w:b/>
                      <w:color w:val="800080"/>
                      <w:sz w:val="25"/>
                      <w:szCs w:val="25"/>
                      <w:u w:val="single"/>
                      <w:lang w:eastAsia="ru-RU"/>
                    </w:rPr>
                    <w:t xml:space="preserve">, </w:t>
                  </w:r>
                  <w:hyperlink w:anchor="приложение2" w:history="1">
                    <w:r w:rsidR="00A13F0A" w:rsidRPr="000E2E6D">
                      <w:rPr>
                        <w:rStyle w:val="a3"/>
                        <w:rFonts w:ascii="Times New Roman" w:eastAsia="Times New Roman" w:hAnsi="Times New Roman" w:cs="Times New Roman"/>
                        <w:b/>
                        <w:sz w:val="25"/>
                        <w:szCs w:val="25"/>
                        <w:lang w:eastAsia="ru-RU"/>
                      </w:rPr>
                      <w:t>приложение № 2)</w:t>
                    </w:r>
                  </w:hyperlink>
                  <w:r w:rsidR="00A13F0A" w:rsidRPr="00A13F0A">
                    <w:rPr>
                      <w:rFonts w:ascii="Times New Roman" w:eastAsia="Times New Roman" w:hAnsi="Times New Roman" w:cs="Times New Roman"/>
                      <w:b/>
                      <w:color w:val="800080"/>
                      <w:sz w:val="25"/>
                      <w:szCs w:val="25"/>
                      <w:u w:val="single"/>
                      <w:lang w:eastAsia="ru-RU"/>
                    </w:rPr>
                    <w:t>.</w:t>
                  </w:r>
                </w:p>
              </w:tc>
            </w:tr>
            <w:tr w:rsidR="00970E64" w:rsidRPr="00970E64">
              <w:trPr>
                <w:jc w:val="center"/>
              </w:trPr>
              <w:tc>
                <w:tcPr>
                  <w:tcW w:w="982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Для участия в Конкурсе гражданин Российской Федерации и федеральный государственный гражданский служащий представляет документы, указанные в</w:t>
                  </w:r>
                  <w:r w:rsidR="0043364C"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 xml:space="preserve"> </w:t>
                  </w:r>
                  <w:hyperlink w:anchor="приложение3" w:history="1">
                    <w:r w:rsidR="00A13F0A">
                      <w:rPr>
                        <w:rFonts w:ascii="Times New Roman" w:eastAsia="Times New Roman" w:hAnsi="Times New Roman" w:cs="Times New Roman"/>
                        <w:b/>
                        <w:bCs/>
                        <w:color w:val="800080"/>
                        <w:sz w:val="25"/>
                        <w:szCs w:val="25"/>
                        <w:u w:val="single"/>
                        <w:lang w:eastAsia="ru-RU"/>
                      </w:rPr>
                      <w:t>приложении № 3</w:t>
                    </w:r>
                    <w:r w:rsidRPr="004A1336">
                      <w:rPr>
                        <w:rFonts w:ascii="Times New Roman" w:eastAsia="Times New Roman" w:hAnsi="Times New Roman" w:cs="Times New Roman"/>
                        <w:color w:val="800080"/>
                        <w:sz w:val="25"/>
                        <w:szCs w:val="25"/>
                        <w:u w:val="single"/>
                        <w:lang w:eastAsia="ru-RU"/>
                      </w:rPr>
                      <w:t>.</w:t>
                    </w:r>
                  </w:hyperlink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bookmarkStart w:id="1" w:name="sub_1010"/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Гражданин (государственный гражданский служащий) не допускается к участию в конкурсе в связи с его несоответствием квалификационным требованиям к вакантной должности гражданской службы, а также в связи с ограничениями, установленными законодательством Российской Федерации о государственной гражданской службе для поступления на гражданскую службу и ее прохождения.</w:t>
                  </w:r>
                  <w:bookmarkEnd w:id="1"/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Несвоевременное представление документов, представление их не в полном объеме или с нарушением правил оформления без уважительной причины являются основанием для отказа гражданину в их приеме.</w:t>
                  </w:r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lastRenderedPageBreak/>
                    <w:t>При проведении конкурса кандидатам гарантируется равенство прав в соответствии с Конституцией Российской Федерации и федеральными законами.</w:t>
                  </w:r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bookmarkStart w:id="2" w:name="sub_1019"/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Конкурс заключается в оценке профессионального уровня кандидатов на замещение вакантной должности гражданской службы, их соответствия квалификационным требованиям к этой должности.</w:t>
                  </w:r>
                  <w:bookmarkEnd w:id="2"/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 xml:space="preserve">При проведении конкурса конкурсная комиссия оценивает кандидатов на основании представленных ими документов об образовании, прохождении гражданской государственной службы, осуществлении другой трудовой деятельности, а также на основе конкурсных процедур с 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 по вопросам, связанным с выполнением должностных обязанностей по вакантной должности гражданской службы, на замещение которой претендуют кандидаты: </w:t>
                  </w:r>
                  <w:r w:rsidR="0043364C"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 xml:space="preserve">компьютерное </w:t>
                  </w: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тестирование, индивидуальное собеседование.</w:t>
                  </w:r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 xml:space="preserve">При проведении </w:t>
                  </w:r>
                  <w:r w:rsidR="0043364C"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 xml:space="preserve">компьютерного </w:t>
                  </w: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тестирования кандидатам предоставляется одно и то же время для прохождения тестирования. Подведение результатов тестирования основывается на количестве правильных ответов.</w:t>
                  </w:r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Тестирование считается пройденным, если кандидат правильно ответил на</w:t>
                  </w:r>
                  <w:r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 </w:t>
                  </w:r>
                  <w:r w:rsidRPr="00970E64">
                    <w:rPr>
                      <w:rFonts w:ascii="Times New Roman" w:eastAsia="Times New Roman" w:hAnsi="Times New Roman" w:cs="Times New Roman"/>
                      <w:b/>
                      <w:bCs/>
                      <w:sz w:val="25"/>
                      <w:szCs w:val="25"/>
                      <w:lang w:eastAsia="ru-RU"/>
                    </w:rPr>
                    <w:t>70</w:t>
                  </w:r>
                  <w:r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 </w:t>
                  </w: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и более процентов заданных вопросов.</w:t>
                  </w:r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В целях мотивации к самоподготовке и повышению профессионального уровня претендента можно пройти</w:t>
                  </w:r>
                  <w:r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 </w:t>
                  </w:r>
                  <w:hyperlink r:id="rId9" w:history="1">
                    <w:r w:rsidRPr="004A1336">
                      <w:rPr>
                        <w:rFonts w:ascii="Times New Roman" w:eastAsia="Times New Roman" w:hAnsi="Times New Roman" w:cs="Times New Roman"/>
                        <w:b/>
                        <w:bCs/>
                        <w:color w:val="800080"/>
                        <w:sz w:val="25"/>
                        <w:szCs w:val="25"/>
                        <w:u w:val="single"/>
                        <w:lang w:eastAsia="ru-RU"/>
                      </w:rPr>
                      <w:t>предварительный квалификационный тест</w:t>
                    </w:r>
                  </w:hyperlink>
                  <w:r w:rsidR="00A13F0A">
                    <w:rPr>
                      <w:rFonts w:ascii="Times New Roman" w:eastAsia="Times New Roman" w:hAnsi="Times New Roman" w:cs="Times New Roman"/>
                      <w:b/>
                      <w:bCs/>
                      <w:color w:val="800080"/>
                      <w:sz w:val="25"/>
                      <w:szCs w:val="25"/>
                      <w:u w:val="single"/>
                      <w:lang w:eastAsia="ru-RU"/>
                    </w:rPr>
                    <w:t xml:space="preserve"> </w:t>
                  </w:r>
                  <w:r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 </w:t>
                  </w: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вне рамок конкурса для самостоятельной оценки своего профессионального уровня.</w:t>
                  </w:r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В ходе индивидуального собеседования конкурсной комиссией проводится обсуждение с кандидатом результатов тестирования, задаются вопросы с целью определения его профессионального уровня.</w:t>
                  </w:r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bookmarkStart w:id="3" w:name="sub_1021"/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Решение конкурсной комиссии принимается в отсутствие кандидата.</w:t>
                  </w:r>
                  <w:bookmarkEnd w:id="3"/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Победитель определяется по результатам проведения конкурса открытым голосованием простым большинством голосов членов конкурсной комиссии, присутствующих на заседании.</w:t>
                  </w:r>
                </w:p>
                <w:p w:rsidR="00970E64" w:rsidRPr="00970E64" w:rsidRDefault="00970E64" w:rsidP="0043364C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 xml:space="preserve">По результатам конкурса издается приказ </w:t>
                  </w:r>
                  <w:r w:rsidR="0043364C" w:rsidRPr="004A1336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>Краснодарстата</w:t>
                  </w:r>
                  <w:r w:rsidRPr="00970E64"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  <w:t xml:space="preserve"> о назначении победителя конкурса на вакантную должность государственной гражданской службы и заключается служебный контракт с победителем конкурса.</w:t>
                  </w:r>
                </w:p>
                <w:p w:rsidR="004A1336" w:rsidRPr="00970E64" w:rsidRDefault="004A1336" w:rsidP="004A1336">
                  <w:pPr>
                    <w:spacing w:after="0" w:line="240" w:lineRule="auto"/>
                    <w:ind w:firstLine="454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highlight w:val="yellow"/>
                      <w:lang w:eastAsia="ru-RU"/>
                    </w:rPr>
                  </w:pPr>
                </w:p>
                <w:tbl>
                  <w:tblPr>
                    <w:tblW w:w="9827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827"/>
                  </w:tblGrid>
                  <w:tr w:rsidR="00970E64" w:rsidRPr="00970E64">
                    <w:trPr>
                      <w:jc w:val="center"/>
                    </w:trPr>
                    <w:tc>
                      <w:tcPr>
                        <w:tcW w:w="9827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70E64" w:rsidRPr="00970E64" w:rsidRDefault="00970E64" w:rsidP="0043364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</w:pP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Прием документов будет проводиться в период</w:t>
                        </w:r>
                      </w:p>
                    </w:tc>
                  </w:tr>
                  <w:tr w:rsidR="00970E64" w:rsidRPr="00970E64">
                    <w:trPr>
                      <w:jc w:val="center"/>
                    </w:trPr>
                    <w:tc>
                      <w:tcPr>
                        <w:tcW w:w="9827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70E64" w:rsidRPr="00D55008" w:rsidRDefault="00970E64" w:rsidP="0017418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5"/>
                            <w:szCs w:val="25"/>
                            <w:u w:val="single"/>
                            <w:lang w:eastAsia="ru-RU"/>
                          </w:rPr>
                        </w:pPr>
                        <w:r w:rsidRPr="00D5500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u w:val="single"/>
                            <w:lang w:eastAsia="ru-RU"/>
                          </w:rPr>
                          <w:t xml:space="preserve">с </w:t>
                        </w:r>
                        <w:r w:rsidR="00174188">
                          <w:rPr>
                            <w:rFonts w:ascii="Times New Roman" w:eastAsia="Times New Roman" w:hAnsi="Times New Roman" w:cs="Times New Roman"/>
                            <w:b/>
                            <w:sz w:val="25"/>
                            <w:szCs w:val="25"/>
                            <w:u w:val="single"/>
                            <w:lang w:eastAsia="ru-RU"/>
                          </w:rPr>
                          <w:t>19</w:t>
                        </w:r>
                        <w:r w:rsidR="003B25ED">
                          <w:rPr>
                            <w:rFonts w:ascii="Times New Roman" w:eastAsia="Times New Roman" w:hAnsi="Times New Roman" w:cs="Times New Roman"/>
                            <w:b/>
                            <w:sz w:val="25"/>
                            <w:szCs w:val="25"/>
                            <w:u w:val="single"/>
                            <w:lang w:eastAsia="ru-RU"/>
                          </w:rPr>
                          <w:t xml:space="preserve"> февраля по </w:t>
                        </w:r>
                        <w:r w:rsidR="00174188">
                          <w:rPr>
                            <w:rFonts w:ascii="Times New Roman" w:eastAsia="Times New Roman" w:hAnsi="Times New Roman" w:cs="Times New Roman"/>
                            <w:b/>
                            <w:sz w:val="25"/>
                            <w:szCs w:val="25"/>
                            <w:u w:val="single"/>
                            <w:lang w:eastAsia="ru-RU"/>
                          </w:rPr>
                          <w:t>03 марта</w:t>
                        </w:r>
                        <w:r w:rsidR="00D55008" w:rsidRPr="00D55008">
                          <w:rPr>
                            <w:rFonts w:ascii="Times New Roman" w:eastAsia="Times New Roman" w:hAnsi="Times New Roman" w:cs="Times New Roman"/>
                            <w:b/>
                            <w:sz w:val="25"/>
                            <w:szCs w:val="25"/>
                            <w:u w:val="single"/>
                            <w:lang w:eastAsia="ru-RU"/>
                          </w:rPr>
                          <w:t xml:space="preserve"> 2020 года</w:t>
                        </w:r>
                      </w:p>
                    </w:tc>
                  </w:tr>
                  <w:tr w:rsidR="00970E64" w:rsidRPr="00970E64">
                    <w:trPr>
                      <w:jc w:val="center"/>
                    </w:trPr>
                    <w:tc>
                      <w:tcPr>
                        <w:tcW w:w="9827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70E64" w:rsidRPr="00970E64" w:rsidRDefault="00970E64" w:rsidP="00D354B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</w:pP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понедельник –</w:t>
                        </w:r>
                        <w:r w:rsidR="00D354B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 xml:space="preserve"> 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 xml:space="preserve">пятница </w:t>
                        </w:r>
                        <w:r w:rsidR="00D354B5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09:00-16:0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0. </w:t>
                        </w:r>
                        <w:r w:rsidRPr="004A133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 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br/>
                          <w:t>(перерыв на обед с 13 час.00 мин. до 13 час.45 мин.)</w:t>
                        </w:r>
                      </w:p>
                    </w:tc>
                  </w:tr>
                  <w:tr w:rsidR="00970E64" w:rsidRPr="00970E64">
                    <w:trPr>
                      <w:jc w:val="center"/>
                    </w:trPr>
                    <w:tc>
                      <w:tcPr>
                        <w:tcW w:w="9827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70E64" w:rsidRPr="00970E64" w:rsidRDefault="00970E64" w:rsidP="0028152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</w:pP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 xml:space="preserve">по адресу </w:t>
                        </w:r>
                        <w:r w:rsidR="0028152D" w:rsidRPr="004A133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350000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, г. </w:t>
                        </w:r>
                        <w:r w:rsidR="0028152D" w:rsidRPr="004A133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Краснодар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 xml:space="preserve">, </w:t>
                        </w:r>
                        <w:r w:rsidR="0028152D" w:rsidRPr="004A133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Орджоникидзе ул., д. 2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9, каб</w:t>
                        </w:r>
                        <w:r w:rsidR="0028152D" w:rsidRPr="004A133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инет 16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.</w:t>
                        </w:r>
                      </w:p>
                    </w:tc>
                  </w:tr>
                  <w:tr w:rsidR="00970E64" w:rsidRPr="00970E64">
                    <w:trPr>
                      <w:jc w:val="center"/>
                    </w:trPr>
                    <w:tc>
                      <w:tcPr>
                        <w:tcW w:w="9827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70E64" w:rsidRPr="00970E64" w:rsidRDefault="0028152D" w:rsidP="0028152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</w:pPr>
                        <w:r w:rsidRPr="004A133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Контактное лицо: Фастовщук Вера Петровна, Грах</w:t>
                        </w:r>
                        <w:r w:rsidR="00970E64"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 xml:space="preserve">ова </w:t>
                        </w:r>
                        <w:r w:rsidRPr="004A133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Зинаида Алексеевна</w:t>
                        </w:r>
                      </w:p>
                    </w:tc>
                  </w:tr>
                  <w:tr w:rsidR="00970E64" w:rsidRPr="00970E64">
                    <w:trPr>
                      <w:jc w:val="center"/>
                    </w:trPr>
                    <w:tc>
                      <w:tcPr>
                        <w:tcW w:w="9827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70E64" w:rsidRPr="00970E64" w:rsidRDefault="00970E64" w:rsidP="0028152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</w:pP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тел. 8(</w:t>
                        </w:r>
                        <w:r w:rsidR="0028152D" w:rsidRPr="004A133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861) 262-33-10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,</w:t>
                        </w:r>
                        <w:r w:rsidR="0028152D" w:rsidRPr="004A133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 xml:space="preserve"> 8(861) 253-73-01, 8-909-463-57-77</w:t>
                        </w:r>
                      </w:p>
                    </w:tc>
                  </w:tr>
                  <w:tr w:rsidR="00970E64" w:rsidRPr="00970E64">
                    <w:trPr>
                      <w:jc w:val="center"/>
                    </w:trPr>
                    <w:tc>
                      <w:tcPr>
                        <w:tcW w:w="9827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70E64" w:rsidRPr="00970E64" w:rsidRDefault="00970E64" w:rsidP="0028152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</w:pPr>
                      </w:p>
                    </w:tc>
                  </w:tr>
                  <w:tr w:rsidR="00970E64" w:rsidRPr="00970E64" w:rsidTr="004A1336">
                    <w:trPr>
                      <w:trHeight w:val="2118"/>
                      <w:jc w:val="center"/>
                    </w:trPr>
                    <w:tc>
                      <w:tcPr>
                        <w:tcW w:w="9827" w:type="dxa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970E64" w:rsidRPr="00970E64" w:rsidRDefault="00970E64" w:rsidP="0028152D">
                        <w:pPr>
                          <w:spacing w:after="0" w:line="240" w:lineRule="auto"/>
                          <w:ind w:left="128" w:right="127" w:firstLine="454"/>
                          <w:jc w:val="both"/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</w:pPr>
                        <w:r w:rsidRPr="00970E6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t xml:space="preserve">С подробной информацией о Конкурсе в </w:t>
                        </w:r>
                        <w:r w:rsidR="0028152D" w:rsidRPr="004A1336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t>Управлении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t xml:space="preserve"> Федеральной </w:t>
                        </w:r>
                        <w:r w:rsidR="005802CF" w:rsidRPr="004A1336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br/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t>службы государственной статистики</w:t>
                        </w:r>
                        <w:r w:rsidR="0028152D" w:rsidRPr="004A1336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t xml:space="preserve"> по Краснодарскому краю и Республике Адыгея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t xml:space="preserve"> также можно ознакомиться в федеральной государ</w:t>
                        </w:r>
                        <w:r w:rsidR="005802CF" w:rsidRPr="004A1336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t xml:space="preserve">ственной информационной системе 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t>«Единая информационная система управления ка</w:t>
                        </w:r>
                        <w:r w:rsidR="0028152D" w:rsidRPr="004A1336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t xml:space="preserve">дровым составом государственной 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t>гражданской службы Российской Федерации»</w:t>
                        </w:r>
                        <w:r w:rsidRPr="004A1336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t> 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(</w:t>
                        </w:r>
                        <w:hyperlink r:id="rId10" w:history="1">
                          <w:r w:rsidRPr="004A1336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color w:val="800080"/>
                              <w:sz w:val="25"/>
                              <w:szCs w:val="25"/>
                              <w:u w:val="single"/>
                              <w:lang w:eastAsia="ru-RU"/>
                            </w:rPr>
                            <w:t>http://gossluzhba.gov.ru</w:t>
                          </w:r>
                        </w:hyperlink>
                        <w:r w:rsidRPr="00970E6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5"/>
                            <w:szCs w:val="25"/>
                            <w:lang w:eastAsia="ru-RU"/>
                          </w:rPr>
                          <w:t>)</w:t>
                        </w:r>
                        <w:r w:rsidRPr="00970E64">
                          <w:rPr>
                            <w:rFonts w:ascii="Times New Roman" w:eastAsia="Times New Roman" w:hAnsi="Times New Roman" w:cs="Times New Roman"/>
                            <w:sz w:val="25"/>
                            <w:szCs w:val="25"/>
                            <w:lang w:eastAsia="ru-RU"/>
                          </w:rPr>
                          <w:t>.</w:t>
                        </w:r>
                      </w:p>
                    </w:tc>
                  </w:tr>
                </w:tbl>
                <w:p w:rsidR="00970E64" w:rsidRPr="00970E64" w:rsidRDefault="00970E64" w:rsidP="004336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5"/>
                      <w:szCs w:val="25"/>
                      <w:lang w:eastAsia="ru-RU"/>
                    </w:rPr>
                  </w:pPr>
                </w:p>
              </w:tc>
            </w:tr>
          </w:tbl>
          <w:p w:rsidR="00970E64" w:rsidRPr="00970E64" w:rsidRDefault="00970E64" w:rsidP="00970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</w:tr>
    </w:tbl>
    <w:p w:rsidR="00D55008" w:rsidRDefault="00D55008" w:rsidP="004A1336"/>
    <w:p w:rsidR="00174188" w:rsidRDefault="00174188" w:rsidP="004A1336"/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0"/>
      </w:tblGrid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bookmarkStart w:id="4" w:name="sub_1022"/>
          <w:bookmarkStart w:id="5" w:name="приложение"/>
          <w:p w:rsidR="00E4684B" w:rsidRPr="006B0465" w:rsidRDefault="006A52CB" w:rsidP="00762EEC">
            <w:pPr>
              <w:spacing w:after="0" w:line="240" w:lineRule="auto"/>
              <w:ind w:left="5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fldChar w:fldCharType="begin"/>
            </w:r>
            <w:r w:rsidR="000E2E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instrText xml:space="preserve"> HYPERLINK  \l "приложение11"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fldChar w:fldCharType="separate"/>
            </w:r>
            <w:r w:rsidR="00E4684B" w:rsidRPr="000E2E6D">
              <w:rPr>
                <w:rStyle w:val="a3"/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Приложение № 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fldChar w:fldCharType="end"/>
            </w:r>
          </w:p>
          <w:bookmarkEnd w:id="4"/>
          <w:bookmarkEnd w:id="5"/>
          <w:p w:rsidR="00E4684B" w:rsidRPr="006B0465" w:rsidRDefault="00E4684B" w:rsidP="00762EEC">
            <w:pPr>
              <w:spacing w:after="0" w:line="240" w:lineRule="auto"/>
              <w:ind w:left="5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объявлению о приеме документов </w:t>
            </w:r>
          </w:p>
          <w:p w:rsidR="00E4684B" w:rsidRPr="006B0465" w:rsidRDefault="00E4684B" w:rsidP="00762EEC">
            <w:pPr>
              <w:spacing w:after="0" w:line="240" w:lineRule="auto"/>
              <w:ind w:left="5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участия в конкурсе на замещение вакантных должностей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</w:t>
            </w:r>
            <w:r w:rsidRPr="006B0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Федеральной службы государственной статистики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Краснодарскому краю и Республике Адыгея</w:t>
            </w:r>
          </w:p>
          <w:p w:rsidR="00E4684B" w:rsidRPr="006B0465" w:rsidRDefault="00E4684B" w:rsidP="0076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  <w:p w:rsidR="00E4684B" w:rsidRPr="006B0465" w:rsidRDefault="00E4684B" w:rsidP="0076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  <w:p w:rsidR="00E4684B" w:rsidRPr="006B0465" w:rsidRDefault="00E4684B" w:rsidP="0076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  <w:p w:rsidR="00E4684B" w:rsidRPr="006B0465" w:rsidRDefault="00E4684B" w:rsidP="0076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Квалификационные требования, 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необходимые для замещения должностей 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федеральной государственной гражданской службы 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Default="00E4684B" w:rsidP="0076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Управлении</w:t>
            </w:r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Федеральной службы государственной статистики</w:t>
            </w:r>
          </w:p>
          <w:p w:rsidR="00E4684B" w:rsidRPr="006B0465" w:rsidRDefault="00E4684B" w:rsidP="0076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 Краснодарскому краю и Республике Адыгея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hd w:val="clear" w:color="auto" w:fill="FFFFFF"/>
              <w:spacing w:before="100" w:beforeAutospacing="1" w:after="100" w:afterAutospacing="1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соответствии со ст. 12 Федерального закона от 27 июля 2004 г.    № 79-ФЗ «О государственной гражданской службе Российской Федерации», </w:t>
            </w:r>
            <w:r w:rsidRPr="006B04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Указом Президента Российской Федерации от 16 января 2017 г. № 16 «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 квалификационных требованиях к стажу государственной гражданской службы или стажу работы по специальности, направлению подготовки, который необходим для замещения должностей федеральной государственной гражданской службы» </w:t>
            </w:r>
            <w:r w:rsidRPr="006B04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претенденты на замещение вакантных должностей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Управления</w:t>
            </w:r>
            <w:r w:rsidRPr="006B04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Федеральной службы государственной статистики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 Краснодарскому краю и Республике Адыгея </w:t>
            </w:r>
            <w:r w:rsidRPr="006B04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должны соответствовать следующим  требованиям к уровню образования и 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стажу государственной гражданской службы или стажу работы по специальности, направлению подготовки</w:t>
            </w:r>
            <w:r w:rsidRPr="006B04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 w:eastAsia="ru-RU"/>
              </w:rPr>
              <w:t>I</w:t>
            </w:r>
            <w:r w:rsidRPr="006B046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. Базовые квалификационные требования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Категория «</w:t>
            </w:r>
            <w:r w:rsidR="005452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обеспечивающие </w:t>
            </w:r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специалисты»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старшей</w:t>
            </w:r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группы должностей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BE4DFB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замещения должности федеральной государственной гражданской службы категории «</w:t>
            </w:r>
            <w:r w:rsidR="005452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обеспечивающие 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специалисты» старшей группы должностей необходимо иметь </w:t>
            </w:r>
            <w:r w:rsidR="00BE4D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среднее профессиональное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образование, без предъявления требований к стажу гражданской службы или работы по специальности, направлению подготовки.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Требования к базовым знаниям и умениям (вне зависимости от областей и видов профессиональной служебной деятельности):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замещения должности федеральной государственной гражданской службы категории </w:t>
            </w:r>
            <w:r w:rsidR="00DD58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BE4D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обеспечивающие 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специалисты» старшей группы должностей необходимо обладать следующими базовыми знаниями: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 знанием государственного языка Российской Федерации (русского языка);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2) знаниями основ: 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 Конституции Российской Федерации,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б) Федерального закона от 27 мая 2003 г. № 58-ФЗ «О системе 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государственной службы Российской Федерации»;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в) Федерального закона от 27 июля 2004 г. № 79-ФЗ «О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государственной гражданской службе Российской Федерации»;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Default="00E4684B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г) Федерального закона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25 декабря 2008 г. № 273-ФЗ 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противодействии коррупции»;</w:t>
            </w:r>
          </w:p>
          <w:p w:rsidR="00E4684B" w:rsidRPr="006B0465" w:rsidRDefault="00E4684B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д)Федерального закона от 27 июля 2006 г. № 152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-ФЗ «О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персональных данных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»;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 знаниями и умениями в области информационно-коммуникационных технологий (знание основ информационной безопасности и защиты информации, знание основных положений законодательства о персональных данных, знание общих принципов функционирования системы электронного документооборота, знание основных положений законодательства об электронной подписи, основные знания и умения по применению персонального компьютера).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hd w:val="clear" w:color="auto" w:fill="FFFFFF"/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201071">
            <w:pPr>
              <w:shd w:val="clear" w:color="auto" w:fill="FFFFFF"/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замещения должности федеральной государственной гражданской службы категории «</w:t>
            </w:r>
            <w:r w:rsidR="00BE4D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обеспечивающие 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специалисты» старшей группы должностей необходимо обладать следующими общими умениями: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умение планировать, рационально использовать служебное время и достигать результата;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коммуникативные умения;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умение управлять изменениями.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DD5822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замещения должности федеральной государственной гражданской службы категори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7305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обеспечивающие 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специалисты» старшей группы должностей необходимо обладать след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ующими управленческими умениями: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Default="00E4684B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умение 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эффективно планировать, организовывать работу</w:t>
            </w:r>
            <w:r w:rsidR="00CD1F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контролировать ее выполнение.</w:t>
            </w:r>
          </w:p>
          <w:p w:rsidR="00CD1F58" w:rsidRPr="006B0465" w:rsidRDefault="00CD1F58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 w:eastAsia="ru-RU"/>
              </w:rPr>
              <w:t>II</w:t>
            </w:r>
            <w:r w:rsidRPr="006B046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. Профессионально-функциональные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квалификационные требования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DD5822" w:rsidP="00762EEC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ru-RU"/>
              </w:rPr>
              <w:t>Категория «</w:t>
            </w:r>
            <w:r w:rsidR="0073052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ru-RU"/>
              </w:rPr>
              <w:t xml:space="preserve">обеспечивающие </w:t>
            </w:r>
            <w:r w:rsidR="00E4684B" w:rsidRPr="00D5703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ru-RU"/>
              </w:rPr>
              <w:t xml:space="preserve">специалисты» старшей группы </w:t>
            </w:r>
            <w:r w:rsidR="00E4684B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ru-RU"/>
              </w:rPr>
              <w:t>должностей.</w:t>
            </w:r>
            <w:r w:rsidR="00E4684B" w:rsidRPr="006B0465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ru-RU"/>
              </w:rPr>
              <w:t xml:space="preserve"> 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62E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FDB" w:rsidRPr="006B0465" w:rsidRDefault="00E4684B" w:rsidP="007D754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замещения должности федеральной государственной гражданской службы </w:t>
            </w:r>
            <w:r w:rsidRPr="000B23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категории «</w:t>
            </w:r>
            <w:r w:rsidR="0073052D" w:rsidRPr="000B23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обеспечивающие </w:t>
            </w:r>
            <w:r w:rsidRPr="000B23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специалисты» старшей группы должностей необходимо иметь</w:t>
            </w:r>
            <w:r w:rsidR="00067FDB" w:rsidRPr="000B23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B23D1" w:rsidRPr="000B23D1">
              <w:rPr>
                <w:rFonts w:ascii="Times New Roman" w:hAnsi="Times New Roman"/>
                <w:sz w:val="28"/>
                <w:szCs w:val="28"/>
              </w:rPr>
              <w:t>среднее профессиональное образование по направлениям подготовки (специальностям) профессионального образования: «Экономика»,  «Информационные системы и технологии», «Менеджмент», «Информатика и вычислительная техника», «Экономика и бухгалтерский учет (по отраслям)», «Финансы» или иные специальности и направления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подготовки.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Default="00E4684B" w:rsidP="007D754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Для замещения должности федеральной государственной гражданской 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службы категории «</w:t>
            </w:r>
            <w:r w:rsidR="008240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обеспечивающие 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пециалисты» 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старшей группы должностей необходимо обладать следующими профессиональными знаниями в сфере законодательства Российской Федерации:</w:t>
            </w:r>
          </w:p>
          <w:p w:rsidR="00864655" w:rsidRPr="00864655" w:rsidRDefault="00864655" w:rsidP="007D75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4655">
              <w:rPr>
                <w:rFonts w:ascii="Times New Roman" w:hAnsi="Times New Roman"/>
                <w:sz w:val="28"/>
                <w:szCs w:val="28"/>
              </w:rPr>
              <w:t xml:space="preserve">1) Кодекс Российской Федерации об административных правонарушениях от 30 декабря 2001г. № 195-ФЗ (в части, касающейся установленной сферы деятельности); </w:t>
            </w:r>
          </w:p>
          <w:p w:rsidR="00864655" w:rsidRPr="00864655" w:rsidRDefault="00864655" w:rsidP="007D75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4655">
              <w:rPr>
                <w:rFonts w:ascii="Times New Roman" w:hAnsi="Times New Roman"/>
                <w:sz w:val="28"/>
                <w:szCs w:val="28"/>
              </w:rPr>
              <w:t xml:space="preserve">2) Федеральный закон от 27 июля 2006г. № 149-ФЗ «Об информации, информационных технологиях и о защите информации»; </w:t>
            </w:r>
          </w:p>
          <w:p w:rsidR="00864655" w:rsidRPr="00864655" w:rsidRDefault="00864655" w:rsidP="007D75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4655">
              <w:rPr>
                <w:rFonts w:ascii="Times New Roman" w:hAnsi="Times New Roman"/>
                <w:sz w:val="28"/>
                <w:szCs w:val="28"/>
              </w:rPr>
              <w:t>3) Федеральный закон от 29 ноября 2007г. № 282-ФЗ «Об официальном статистическом учете и системе государственной статистики в Российской Федерации»;</w:t>
            </w:r>
          </w:p>
          <w:p w:rsidR="00864655" w:rsidRPr="00864655" w:rsidRDefault="00864655" w:rsidP="007D75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4655">
              <w:rPr>
                <w:rFonts w:ascii="Times New Roman" w:hAnsi="Times New Roman"/>
                <w:sz w:val="28"/>
                <w:szCs w:val="28"/>
              </w:rPr>
              <w:t xml:space="preserve">4) Федеральный закон от 6 декабря 2011г. № 402-ФЗ «О бухгалтерском учете»; </w:t>
            </w:r>
          </w:p>
          <w:p w:rsidR="00864655" w:rsidRPr="00864655" w:rsidRDefault="00864655" w:rsidP="007D75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4655">
              <w:rPr>
                <w:rFonts w:ascii="Times New Roman" w:hAnsi="Times New Roman"/>
                <w:sz w:val="28"/>
                <w:szCs w:val="28"/>
              </w:rPr>
              <w:t>5) Федеральный закон от 21 июля 2005г. № 108-ФЗ «О Всероссийской сельскохозяйственной переписи»;</w:t>
            </w:r>
          </w:p>
          <w:p w:rsidR="00864655" w:rsidRPr="00864655" w:rsidRDefault="00864655" w:rsidP="007D75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4655">
              <w:rPr>
                <w:rFonts w:ascii="Times New Roman" w:hAnsi="Times New Roman"/>
                <w:sz w:val="28"/>
                <w:szCs w:val="28"/>
              </w:rPr>
              <w:t>6) Федеральный закон от 25 января 2002г. № 8-ФЗ «О Всероссийской переписи населения»;</w:t>
            </w:r>
          </w:p>
          <w:p w:rsidR="00864655" w:rsidRPr="00864655" w:rsidRDefault="00864655" w:rsidP="007D75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4655">
              <w:rPr>
                <w:rFonts w:ascii="Times New Roman" w:hAnsi="Times New Roman"/>
                <w:sz w:val="28"/>
                <w:szCs w:val="28"/>
              </w:rPr>
              <w:t>7) Федеральный закон от 24 июля 2007г. № 209-ФЗ «О развитии малого и среднего предпринимательства в Российской Федерации»;</w:t>
            </w:r>
          </w:p>
          <w:p w:rsidR="00864655" w:rsidRPr="00864655" w:rsidRDefault="00864655" w:rsidP="007D75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4655">
              <w:rPr>
                <w:rFonts w:ascii="Times New Roman" w:hAnsi="Times New Roman"/>
                <w:sz w:val="28"/>
                <w:szCs w:val="28"/>
              </w:rPr>
              <w:t xml:space="preserve">8) Постановление Правительства Российской Федерации от 10 ноября 2003г. № 677 «Об общероссийских классификаторах технико-экономической информации в социально-экономической области»; </w:t>
            </w:r>
          </w:p>
          <w:p w:rsidR="00864655" w:rsidRPr="00864655" w:rsidRDefault="00864655" w:rsidP="007D75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4655">
              <w:rPr>
                <w:rFonts w:ascii="Times New Roman" w:hAnsi="Times New Roman"/>
                <w:sz w:val="28"/>
                <w:szCs w:val="28"/>
              </w:rPr>
              <w:t>9) Постановление Правительства Российской Федерации от 11 ноября 2006г. № 670 «О порядке предоставления органами местного самоуправления органам государственной власти статистических показателей, характеризующих состояние экономики и социальной сферы муниципального образования»;</w:t>
            </w:r>
          </w:p>
          <w:p w:rsidR="00864655" w:rsidRPr="00864655" w:rsidRDefault="00864655" w:rsidP="007D75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4655">
              <w:rPr>
                <w:rFonts w:ascii="Times New Roman" w:hAnsi="Times New Roman"/>
                <w:sz w:val="28"/>
                <w:szCs w:val="28"/>
              </w:rPr>
              <w:t>10) Постановление Правительства Российской Федерации от 16 февраля 2008г. № 79 «О порядке проведения выборочных статистических наблюдений за деятельностью субъектов малого и среднего предпринимательства»;</w:t>
            </w:r>
          </w:p>
          <w:p w:rsidR="00864655" w:rsidRPr="00864655" w:rsidRDefault="00864655" w:rsidP="007D75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4655">
              <w:rPr>
                <w:rFonts w:ascii="Times New Roman" w:hAnsi="Times New Roman"/>
                <w:sz w:val="28"/>
                <w:szCs w:val="28"/>
              </w:rPr>
              <w:t xml:space="preserve">11) Постановление Правительства Российской Федерации от 2 июня 2008г. № 420 «О Федеральной службе государственной статистики»; </w:t>
            </w:r>
          </w:p>
          <w:p w:rsidR="00864655" w:rsidRPr="00864655" w:rsidRDefault="00864655" w:rsidP="007D75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4655">
              <w:rPr>
                <w:rFonts w:ascii="Times New Roman" w:hAnsi="Times New Roman"/>
                <w:sz w:val="28"/>
                <w:szCs w:val="28"/>
              </w:rPr>
              <w:t>12) Постановление Правительства Российской Федерации от 18 августа 2008г.</w:t>
            </w:r>
            <w:r w:rsidRPr="00864655">
              <w:rPr>
                <w:rFonts w:ascii="Times New Roman" w:hAnsi="Times New Roman"/>
                <w:sz w:val="28"/>
                <w:szCs w:val="28"/>
              </w:rPr>
              <w:br/>
              <w:t>№ 620 «Об условиях предоставления в обязательном порядке первичных статистических данных и административных данных субъектам официального статистического учета»;</w:t>
            </w:r>
          </w:p>
          <w:p w:rsidR="00864655" w:rsidRPr="00864655" w:rsidRDefault="00864655" w:rsidP="007D75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4655">
              <w:rPr>
                <w:rFonts w:ascii="Times New Roman" w:hAnsi="Times New Roman"/>
                <w:sz w:val="28"/>
                <w:szCs w:val="28"/>
              </w:rPr>
              <w:t xml:space="preserve">13) Постановление Правительства Российской Федерации от 26 мая 2010г. № 367 «О единой межведомственной информационно-статистической системе»; </w:t>
            </w:r>
          </w:p>
          <w:p w:rsidR="00864655" w:rsidRPr="00864655" w:rsidRDefault="00864655" w:rsidP="007D75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4655">
              <w:rPr>
                <w:rFonts w:ascii="Times New Roman" w:hAnsi="Times New Roman"/>
                <w:sz w:val="28"/>
                <w:szCs w:val="28"/>
              </w:rPr>
              <w:t>14) Постановление Правительства Российской Федерации от 15 апреля 2014г.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64655">
              <w:rPr>
                <w:rFonts w:ascii="Times New Roman" w:hAnsi="Times New Roman"/>
                <w:sz w:val="28"/>
                <w:szCs w:val="28"/>
              </w:rPr>
              <w:t xml:space="preserve">№ 316 «Об утверждении государственной программы Российской Федерации «Экономическое развитие и инновационная экономика» (подпрограмма 9); </w:t>
            </w:r>
          </w:p>
          <w:p w:rsidR="00400ADC" w:rsidRPr="00864655" w:rsidRDefault="00864655" w:rsidP="007D75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4655">
              <w:rPr>
                <w:rFonts w:ascii="Times New Roman" w:hAnsi="Times New Roman"/>
                <w:sz w:val="28"/>
                <w:szCs w:val="28"/>
              </w:rPr>
              <w:lastRenderedPageBreak/>
              <w:t>15) Распоряжение Правительства Российской Федерации от 6 мая 2008г. № 671-р «Об утверждении Федерального плана статистических работ»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D75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684B" w:rsidRPr="006B0465" w:rsidTr="00067FDB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684B" w:rsidRPr="006B0465" w:rsidRDefault="00E4684B" w:rsidP="007D754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нормативные документы, профессиональные знания, профессиональные умения, функциональные знания и функциональные умения, ключевые должностные обязанности для должности федеральной государственн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ой гражданской службы категории 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7D75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обеспечивающие 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специалисты» старшей группы должностей, в соответствии со спецификой структурных подразделений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Управления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Федеральной службы государственной статистики</w:t>
            </w:r>
            <w:r w:rsidR="00885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Краснодарскому краю и Республики Адыгея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размещены на официальном сайте </w:t>
            </w:r>
            <w:r w:rsidR="00885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Краснодарстата</w:t>
            </w:r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hyperlink r:id="rId11" w:history="1">
              <w:r w:rsidRPr="00915FBE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eastAsia="ru-RU"/>
                </w:rPr>
                <w:t>(</w:t>
              </w:r>
              <w:r w:rsidRPr="00915FBE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val="en-US" w:eastAsia="ru-RU"/>
                </w:rPr>
                <w:t>http</w:t>
              </w:r>
              <w:r w:rsidRPr="00915FBE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eastAsia="ru-RU"/>
                </w:rPr>
                <w:t>://</w:t>
              </w:r>
              <w:r w:rsidRPr="00915FBE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val="en-US" w:eastAsia="ru-RU"/>
                </w:rPr>
                <w:t>krsdstat</w:t>
              </w:r>
              <w:r w:rsidRPr="00915FBE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eastAsia="ru-RU"/>
                </w:rPr>
                <w:t>.</w:t>
              </w:r>
              <w:r w:rsidRPr="00915FBE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val="en-US" w:eastAsia="ru-RU"/>
                </w:rPr>
                <w:t>gks</w:t>
              </w:r>
              <w:r w:rsidRPr="00915FBE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eastAsia="ru-RU"/>
                </w:rPr>
                <w:t>.</w:t>
              </w:r>
              <w:r w:rsidRPr="00915FBE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val="en-US" w:eastAsia="ru-RU"/>
                </w:rPr>
                <w:t>ru</w:t>
              </w:r>
              <w:r w:rsidRPr="00915FBE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eastAsia="ru-RU"/>
                </w:rPr>
                <w:t>)</w:t>
              </w:r>
            </w:hyperlink>
            <w:r w:rsidRPr="006B04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информационно-телекоммуникационной сети «Интернет» и в федеральной государственной информационной системе «Единая информационная система управления кадровым составом государственной гражданской службы Российской Федерации»</w:t>
            </w:r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(</w:t>
            </w:r>
            <w:hyperlink r:id="rId12" w:history="1">
              <w:r w:rsidRPr="006B046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8"/>
                  <w:szCs w:val="28"/>
                  <w:u w:val="single"/>
                  <w:lang w:val="en-US" w:eastAsia="ru-RU"/>
                </w:rPr>
                <w:t>https</w:t>
              </w:r>
              <w:r w:rsidRPr="006B046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Pr="006B046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8"/>
                  <w:szCs w:val="28"/>
                  <w:u w:val="single"/>
                  <w:lang w:val="en-US" w:eastAsia="ru-RU"/>
                </w:rPr>
                <w:t>gossluzhba</w:t>
              </w:r>
              <w:r w:rsidRPr="006B046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6B046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8"/>
                  <w:szCs w:val="28"/>
                  <w:u w:val="single"/>
                  <w:lang w:val="en-US" w:eastAsia="ru-RU"/>
                </w:rPr>
                <w:t>gov</w:t>
              </w:r>
              <w:r w:rsidRPr="006B046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6B0465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</w:hyperlink>
            <w:r w:rsidRPr="006B04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).</w:t>
            </w:r>
          </w:p>
        </w:tc>
      </w:tr>
    </w:tbl>
    <w:p w:rsidR="009E73B7" w:rsidRDefault="009E73B7" w:rsidP="004A1336">
      <w:pPr>
        <w:sectPr w:rsidR="009E73B7" w:rsidSect="009E73B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4684B" w:rsidRPr="006B0465" w:rsidRDefault="0049205E" w:rsidP="00AE3745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приложение2"/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Приложение № 2</w:t>
      </w:r>
    </w:p>
    <w:bookmarkEnd w:id="6"/>
    <w:p w:rsidR="00E4684B" w:rsidRPr="006B0465" w:rsidRDefault="00E4684B" w:rsidP="00AE3745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465">
        <w:rPr>
          <w:rFonts w:ascii="Times New Roman" w:eastAsia="Times New Roman" w:hAnsi="Times New Roman" w:cs="Times New Roman"/>
          <w:sz w:val="20"/>
          <w:szCs w:val="20"/>
          <w:lang w:eastAsia="ru-RU"/>
        </w:rPr>
        <w:t>к объявлению о приеме документов</w:t>
      </w:r>
    </w:p>
    <w:p w:rsidR="00E4684B" w:rsidRPr="006B0465" w:rsidRDefault="00E4684B" w:rsidP="00AE3745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46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участия в конкурсе на замещение вакантных должностей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Управления</w:t>
      </w:r>
      <w:r w:rsidRPr="006B046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Федеральной службы государственной статистики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Краснодарскому краю и Республике Адыгея</w:t>
      </w:r>
    </w:p>
    <w:p w:rsidR="00E4684B" w:rsidRDefault="00E4684B" w:rsidP="004A1336"/>
    <w:p w:rsidR="003B7E7D" w:rsidRDefault="00E4684B" w:rsidP="003B7E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5C0B">
        <w:rPr>
          <w:rFonts w:ascii="Times New Roman" w:hAnsi="Times New Roman" w:cs="Times New Roman"/>
          <w:b/>
          <w:sz w:val="24"/>
          <w:szCs w:val="24"/>
        </w:rPr>
        <w:t>Профессионально-функциональные требовани</w:t>
      </w:r>
      <w:r>
        <w:rPr>
          <w:rFonts w:ascii="Times New Roman" w:hAnsi="Times New Roman" w:cs="Times New Roman"/>
          <w:b/>
          <w:sz w:val="24"/>
          <w:szCs w:val="24"/>
        </w:rPr>
        <w:t xml:space="preserve">я к претендентам </w:t>
      </w:r>
    </w:p>
    <w:p w:rsidR="00E4684B" w:rsidRPr="003B7E7D" w:rsidRDefault="00E4684B" w:rsidP="003B7E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Управления </w:t>
      </w:r>
      <w:r w:rsidRPr="00C65C0B">
        <w:rPr>
          <w:rFonts w:ascii="Times New Roman" w:hAnsi="Times New Roman" w:cs="Times New Roman"/>
          <w:b/>
          <w:sz w:val="24"/>
          <w:szCs w:val="24"/>
        </w:rPr>
        <w:t>Федеральной службы государственной статистики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Краснодарскому краю и Республике Адыгее</w:t>
      </w:r>
    </w:p>
    <w:tbl>
      <w:tblPr>
        <w:tblStyle w:val="a5"/>
        <w:tblW w:w="14824" w:type="dxa"/>
        <w:tblLayout w:type="fixed"/>
        <w:tblLook w:val="04A0" w:firstRow="1" w:lastRow="0" w:firstColumn="1" w:lastColumn="0" w:noHBand="0" w:noVBand="1"/>
      </w:tblPr>
      <w:tblGrid>
        <w:gridCol w:w="2802"/>
        <w:gridCol w:w="7654"/>
        <w:gridCol w:w="4368"/>
      </w:tblGrid>
      <w:tr w:rsidR="00AB3F47" w:rsidRPr="00C65C0B" w:rsidTr="00AB3F47">
        <w:trPr>
          <w:trHeight w:val="639"/>
        </w:trPr>
        <w:tc>
          <w:tcPr>
            <w:tcW w:w="2802" w:type="dxa"/>
          </w:tcPr>
          <w:p w:rsidR="00AB3F47" w:rsidRPr="00C65C0B" w:rsidRDefault="00AB3F47" w:rsidP="00762E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C0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должности и отдела</w:t>
            </w:r>
          </w:p>
        </w:tc>
        <w:tc>
          <w:tcPr>
            <w:tcW w:w="7654" w:type="dxa"/>
          </w:tcPr>
          <w:p w:rsidR="00AB3F47" w:rsidRPr="00C65C0B" w:rsidRDefault="00AB3F47" w:rsidP="00762E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C0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</w:t>
            </w:r>
          </w:p>
        </w:tc>
        <w:tc>
          <w:tcPr>
            <w:tcW w:w="4368" w:type="dxa"/>
          </w:tcPr>
          <w:p w:rsidR="00AB3F47" w:rsidRPr="00C65C0B" w:rsidRDefault="00AB3F47" w:rsidP="00762E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C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Должностные обязанности </w:t>
            </w:r>
          </w:p>
        </w:tc>
      </w:tr>
      <w:tr w:rsidR="00442F12" w:rsidRPr="00C65C0B" w:rsidTr="00D9485D">
        <w:trPr>
          <w:trHeight w:val="543"/>
        </w:trPr>
        <w:tc>
          <w:tcPr>
            <w:tcW w:w="14824" w:type="dxa"/>
            <w:gridSpan w:val="3"/>
          </w:tcPr>
          <w:p w:rsidR="007B5395" w:rsidRDefault="007B5395" w:rsidP="007B5395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7B539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Отдел </w:t>
            </w:r>
            <w:r w:rsidRPr="007B539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fldChar w:fldCharType="begin"/>
            </w:r>
            <w:r w:rsidRPr="007B539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instrText>DOCVARIABLE Должность</w:instrText>
            </w:r>
            <w:r w:rsidRPr="007B539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fldChar w:fldCharType="separate"/>
            </w:r>
            <w:r w:rsidRPr="007B539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сводных статистических работ (включая специалистов в г. Горячий Ключ, г. Темрюк, </w:t>
            </w:r>
          </w:p>
          <w:p w:rsidR="007B5395" w:rsidRDefault="007B5395" w:rsidP="007B5395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539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г. Славянск-на-Кубани, ст. Северской, ст. Динской, ст. Калининской, ст. Полтавской),</w:t>
            </w:r>
            <w:r w:rsidRPr="007B539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B5395">
              <w:rPr>
                <w:rFonts w:ascii="Times New Roman" w:hAnsi="Times New Roman" w:cs="Times New Roman"/>
                <w:b/>
                <w:sz w:val="28"/>
                <w:szCs w:val="28"/>
              </w:rPr>
              <w:fldChar w:fldCharType="end"/>
            </w:r>
          </w:p>
          <w:p w:rsidR="00442F12" w:rsidRPr="007B5395" w:rsidRDefault="007B5395" w:rsidP="007B5395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7B5395">
              <w:rPr>
                <w:rFonts w:ascii="Times New Roman" w:hAnsi="Times New Roman" w:cs="Times New Roman"/>
                <w:b/>
                <w:sz w:val="28"/>
                <w:szCs w:val="28"/>
              </w:rPr>
              <w:t>рабочее место (дислокация) город Краснодар</w:t>
            </w:r>
          </w:p>
        </w:tc>
      </w:tr>
      <w:tr w:rsidR="005C6DFD" w:rsidRPr="00C65C0B" w:rsidTr="00AE3745">
        <w:trPr>
          <w:trHeight w:val="2117"/>
        </w:trPr>
        <w:tc>
          <w:tcPr>
            <w:tcW w:w="2802" w:type="dxa"/>
          </w:tcPr>
          <w:p w:rsidR="005C6DFD" w:rsidRPr="008A3428" w:rsidRDefault="005C6DFD" w:rsidP="00762E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Старший специалист 1 разряда</w:t>
            </w:r>
          </w:p>
          <w:p w:rsidR="005C6DFD" w:rsidRPr="008A3428" w:rsidRDefault="005C6DFD" w:rsidP="00762EEC">
            <w:pPr>
              <w:tabs>
                <w:tab w:val="left" w:pos="100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654" w:type="dxa"/>
          </w:tcPr>
          <w:p w:rsidR="005C6DFD" w:rsidRPr="008A3428" w:rsidRDefault="005C6DFD" w:rsidP="00762EEC">
            <w:pPr>
              <w:pStyle w:val="Doc-0"/>
              <w:tabs>
                <w:tab w:val="left" w:pos="66"/>
              </w:tabs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3428">
              <w:rPr>
                <w:rFonts w:ascii="Times New Roman" w:hAnsi="Times New Roman" w:cs="Times New Roman"/>
                <w:b/>
                <w:sz w:val="20"/>
                <w:szCs w:val="20"/>
              </w:rPr>
              <w:t>1) направления подготовки (специальности) профессионального</w:t>
            </w:r>
          </w:p>
          <w:p w:rsidR="005C6DFD" w:rsidRPr="008A3428" w:rsidRDefault="005C6DFD" w:rsidP="00762EEC">
            <w:pPr>
              <w:pStyle w:val="Doc-0"/>
              <w:tabs>
                <w:tab w:val="left" w:pos="66"/>
              </w:tabs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3428">
              <w:rPr>
                <w:rFonts w:ascii="Times New Roman" w:hAnsi="Times New Roman" w:cs="Times New Roman"/>
                <w:b/>
                <w:sz w:val="20"/>
                <w:szCs w:val="20"/>
              </w:rPr>
              <w:t>образования:</w:t>
            </w:r>
          </w:p>
          <w:p w:rsidR="005C6DFD" w:rsidRPr="007A7BDA" w:rsidRDefault="005C6DFD" w:rsidP="00762EEC">
            <w:pPr>
              <w:pStyle w:val="a6"/>
              <w:tabs>
                <w:tab w:val="clear" w:pos="4680"/>
                <w:tab w:val="left" w:pos="0"/>
              </w:tabs>
              <w:jc w:val="left"/>
              <w:rPr>
                <w:sz w:val="20"/>
                <w:szCs w:val="20"/>
              </w:rPr>
            </w:pPr>
            <w:r w:rsidRPr="007A7BDA">
              <w:rPr>
                <w:sz w:val="20"/>
                <w:szCs w:val="20"/>
              </w:rPr>
              <w:t>среднее профессиональное образование по направлениям подготовки (специальностям) профессионального образования: «Экономика»,  «Информационные системы и технологии», «Менеджмент», «Информатика и вычислительная техника», «Экономика и бухгалтерский учет (по отраслям)», «Финансы» или иные специальности и направления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подготовки.</w:t>
            </w:r>
          </w:p>
          <w:p w:rsidR="005C6DFD" w:rsidRPr="007A7BDA" w:rsidRDefault="005C6DFD" w:rsidP="00762EEC">
            <w:pPr>
              <w:pStyle w:val="a6"/>
              <w:tabs>
                <w:tab w:val="clear" w:pos="4680"/>
                <w:tab w:val="left" w:pos="0"/>
              </w:tabs>
              <w:jc w:val="left"/>
              <w:rPr>
                <w:b/>
                <w:sz w:val="20"/>
                <w:szCs w:val="20"/>
              </w:rPr>
            </w:pPr>
            <w:r w:rsidRPr="007A7BDA">
              <w:rPr>
                <w:b/>
                <w:sz w:val="20"/>
                <w:szCs w:val="20"/>
              </w:rPr>
              <w:t>2) профессиональные знания в сфере законодательства Российской Федерации:</w:t>
            </w:r>
          </w:p>
          <w:p w:rsidR="005C6DFD" w:rsidRPr="007A7BDA" w:rsidRDefault="005C6DFD" w:rsidP="00762EEC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 xml:space="preserve">1) Кодекс Российской Федерации об административных правонарушениях от 30 декабря 2001г. № 195-ФЗ (в части, касающейся установленной сферы деятельности); </w:t>
            </w:r>
          </w:p>
          <w:p w:rsidR="005C6DFD" w:rsidRPr="007A7BDA" w:rsidRDefault="005C6DFD" w:rsidP="00762EEC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 xml:space="preserve">2) Федеральный закон от 27 июля 2006г. № 149-ФЗ «Об информации, информационных технологиях и о защите информации»; </w:t>
            </w:r>
          </w:p>
          <w:p w:rsidR="005C6DFD" w:rsidRPr="007A7BDA" w:rsidRDefault="005C6DFD" w:rsidP="00762EEC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3) Федеральный закон от 29 ноября 2007г. № 282-ФЗ «Об официальном статистическом учете и системе государственной статистики в Российской Федерации»;</w:t>
            </w:r>
          </w:p>
          <w:p w:rsidR="005C6DFD" w:rsidRPr="007A7BDA" w:rsidRDefault="005C6DFD" w:rsidP="00762EEC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 xml:space="preserve">4) Федеральный закон от 6 декабря 2011г. № 402-ФЗ «О бухгалтерском учете»; </w:t>
            </w:r>
          </w:p>
          <w:p w:rsidR="005C6DFD" w:rsidRPr="007A7BDA" w:rsidRDefault="005C6DFD" w:rsidP="00762EEC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5) Федеральный закон от 21 июля 2005г. № 108-ФЗ «О Всероссийской сельскохозяйственной переписи»;</w:t>
            </w:r>
          </w:p>
          <w:p w:rsidR="005C6DFD" w:rsidRPr="007A7BDA" w:rsidRDefault="005C6DFD" w:rsidP="00762EEC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 xml:space="preserve">6) Федеральный закон от 25 января 2002г. № 8-ФЗ «О Всероссийской </w:t>
            </w:r>
            <w:r w:rsidRPr="007A7BDA">
              <w:rPr>
                <w:rFonts w:ascii="Times New Roman" w:hAnsi="Times New Roman"/>
                <w:sz w:val="20"/>
                <w:szCs w:val="20"/>
              </w:rPr>
              <w:lastRenderedPageBreak/>
              <w:t>переписи населения»;</w:t>
            </w:r>
          </w:p>
          <w:p w:rsidR="005C6DFD" w:rsidRPr="007A7BDA" w:rsidRDefault="005C6DFD" w:rsidP="00762EEC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7) Федеральный закон от 24 июля 2007г. № 209-ФЗ «О развитии малого и среднего предпринимательства в Российской Федерации»;</w:t>
            </w:r>
          </w:p>
          <w:p w:rsidR="005C6DFD" w:rsidRPr="007A7BDA" w:rsidRDefault="005C6DFD" w:rsidP="00762EEC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 xml:space="preserve">8) Постановление Правительства Российской Федерации от 10 ноября 2003г. № 677 «Об общероссийских классификаторах технико-экономической информации в социально-экономической области»; </w:t>
            </w:r>
          </w:p>
          <w:p w:rsidR="005C6DFD" w:rsidRPr="007A7BDA" w:rsidRDefault="005C6DFD" w:rsidP="00762EEC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9) Постановление Правительства Российской Федерации от 11 ноября 2006г. № 670 «О порядке предоставления органами местного самоуправления органам государственной власти статистических показателей, характеризующих состояние экономики и социальной сферы муниципального образования»;</w:t>
            </w:r>
          </w:p>
          <w:p w:rsidR="005C6DFD" w:rsidRPr="007A7BDA" w:rsidRDefault="005C6DFD" w:rsidP="00762EEC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10) Постановление Правительства Российской Федерации от 16 февраля 2008г. № 79 «О порядке проведения выборочных статистических наблюдений за деятельностью субъектов малого и среднего предпринимательства»;</w:t>
            </w:r>
          </w:p>
          <w:p w:rsidR="005C6DFD" w:rsidRPr="007A7BDA" w:rsidRDefault="005C6DFD" w:rsidP="00762EEC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 xml:space="preserve">11) Постановление Правительства Российской Федерации от 2 июня 2008г. № 420 «О Федеральной службе государственной статистики»; </w:t>
            </w:r>
          </w:p>
          <w:p w:rsidR="005C6DFD" w:rsidRPr="007A7BDA" w:rsidRDefault="005C6DFD" w:rsidP="00762EEC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12) Постановление Правительства Российской Федерации от 18 августа 2008г.</w:t>
            </w:r>
            <w:r w:rsidRPr="007A7BDA">
              <w:rPr>
                <w:rFonts w:ascii="Times New Roman" w:hAnsi="Times New Roman"/>
                <w:sz w:val="20"/>
                <w:szCs w:val="20"/>
              </w:rPr>
              <w:br/>
              <w:t>№ 620 «Об условиях предоставления в обязательном порядке первичных статистических данных и административных данных субъектам официального статистического учета»;</w:t>
            </w:r>
          </w:p>
          <w:p w:rsidR="005C6DFD" w:rsidRPr="007A7BDA" w:rsidRDefault="005C6DFD" w:rsidP="00762EEC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 xml:space="preserve">13) Постановление Правительства Российской Федерации от 26 мая 2010г. № 367 «О единой межведомственной информационно-статистической системе»; </w:t>
            </w:r>
          </w:p>
          <w:p w:rsidR="005C6DFD" w:rsidRPr="007A7BDA" w:rsidRDefault="005C6DFD" w:rsidP="00762EEC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 xml:space="preserve">14) Постановление Правительства Российской Федерации от 15 апреля 2014г. </w:t>
            </w:r>
            <w:r w:rsidRPr="007A7BDA">
              <w:rPr>
                <w:rFonts w:ascii="Times New Roman" w:hAnsi="Times New Roman"/>
                <w:sz w:val="20"/>
                <w:szCs w:val="20"/>
              </w:rPr>
              <w:br/>
              <w:t xml:space="preserve">№ 316 «Об утверждении государственной программы Российской Федерации «Экономическое развитие и инновационная экономика» (подпрограмма 9); </w:t>
            </w:r>
          </w:p>
          <w:p w:rsidR="005C6DFD" w:rsidRPr="007A7BDA" w:rsidRDefault="005C6DFD" w:rsidP="00762EEC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 xml:space="preserve">15) Распоряжение Правительства Российской Федерации от 6 мая 2008г. № 671-р «Об утверждении Федерального плана статистических работ» </w:t>
            </w:r>
          </w:p>
          <w:p w:rsidR="005C6DFD" w:rsidRPr="007A7BDA" w:rsidRDefault="005C6DFD" w:rsidP="00762EEC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и иные нормативно-правовые акты.</w:t>
            </w:r>
          </w:p>
          <w:p w:rsidR="005C6DFD" w:rsidRPr="007A7BDA" w:rsidRDefault="005C6DFD" w:rsidP="00762EEC">
            <w:pPr>
              <w:pStyle w:val="a6"/>
              <w:tabs>
                <w:tab w:val="clear" w:pos="4680"/>
                <w:tab w:val="left" w:pos="0"/>
              </w:tabs>
              <w:jc w:val="left"/>
              <w:rPr>
                <w:b/>
                <w:sz w:val="20"/>
                <w:szCs w:val="20"/>
              </w:rPr>
            </w:pPr>
            <w:r w:rsidRPr="007A7BDA">
              <w:rPr>
                <w:b/>
                <w:sz w:val="20"/>
                <w:szCs w:val="20"/>
              </w:rPr>
              <w:t>3) иные профессиональные знания:</w:t>
            </w:r>
          </w:p>
          <w:p w:rsidR="005C6DFD" w:rsidRPr="007A7BDA" w:rsidRDefault="005C6DFD" w:rsidP="00762EEC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 xml:space="preserve">1)    основы общей теории статистики; </w:t>
            </w:r>
          </w:p>
          <w:p w:rsidR="005C6DFD" w:rsidRPr="007A7BDA" w:rsidRDefault="005C6DFD" w:rsidP="00762EEC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2) понятие – источники статистической информации, виды источников статистической информации;</w:t>
            </w:r>
          </w:p>
          <w:p w:rsidR="005C6DFD" w:rsidRPr="007A7BDA" w:rsidRDefault="005C6DFD" w:rsidP="00762EEC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3) основные методологические документы по статистике, в том числе международные;</w:t>
            </w:r>
          </w:p>
          <w:p w:rsidR="005C6DFD" w:rsidRPr="007A7BDA" w:rsidRDefault="005C6DFD" w:rsidP="00762EEC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4) виды статистических наблюдений по всем отраслям статистики;</w:t>
            </w:r>
          </w:p>
          <w:tbl>
            <w:tblPr>
              <w:tblpPr w:leftFromText="180" w:rightFromText="180" w:vertAnchor="text" w:tblpXSpec="right" w:tblpY="1"/>
              <w:tblOverlap w:val="never"/>
              <w:tblW w:w="9556" w:type="dxa"/>
              <w:tblLayout w:type="fixed"/>
              <w:tblLook w:val="00A0" w:firstRow="1" w:lastRow="0" w:firstColumn="1" w:lastColumn="0" w:noHBand="0" w:noVBand="0"/>
            </w:tblPr>
            <w:tblGrid>
              <w:gridCol w:w="9556"/>
            </w:tblGrid>
            <w:tr w:rsidR="005C6DFD" w:rsidRPr="007A7BDA" w:rsidTr="00762EEC">
              <w:tc>
                <w:tcPr>
                  <w:tcW w:w="9556" w:type="dxa"/>
                </w:tcPr>
                <w:p w:rsidR="005C6DFD" w:rsidRPr="007A7BDA" w:rsidRDefault="005C6DFD" w:rsidP="00762EEC">
                  <w:pPr>
                    <w:spacing w:after="0" w:line="240" w:lineRule="auto"/>
                    <w:ind w:firstLine="709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A7BDA">
                    <w:rPr>
                      <w:rFonts w:ascii="Times New Roman" w:hAnsi="Times New Roman"/>
                      <w:sz w:val="20"/>
                      <w:szCs w:val="20"/>
                    </w:rPr>
                    <w:t>5) порядок формирования статистической информации;</w:t>
                  </w:r>
                </w:p>
              </w:tc>
            </w:tr>
          </w:tbl>
          <w:p w:rsidR="005C6DFD" w:rsidRPr="007A7BDA" w:rsidRDefault="005C6DFD" w:rsidP="00762EEC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6) понятие – выборка, объем выборки;</w:t>
            </w:r>
          </w:p>
          <w:p w:rsidR="005C6DFD" w:rsidRPr="007A7BDA" w:rsidRDefault="005C6DFD" w:rsidP="00762EEC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7) виды выборок и порядок их формирования;</w:t>
            </w:r>
          </w:p>
          <w:p w:rsidR="005C6DFD" w:rsidRPr="007A7BDA" w:rsidRDefault="005C6DFD" w:rsidP="00762EEC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8) основы теории сплошных и выборочных статистических наблюдений;</w:t>
            </w:r>
          </w:p>
          <w:p w:rsidR="005C6DFD" w:rsidRPr="007A7BDA" w:rsidRDefault="005C6DFD" w:rsidP="00762EEC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 xml:space="preserve">9) основные принципы официального статистического учета; </w:t>
            </w:r>
          </w:p>
          <w:p w:rsidR="005C6DFD" w:rsidRPr="007A7BDA" w:rsidRDefault="005C6DFD" w:rsidP="00762EEC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 xml:space="preserve">10) основные схемы сбора и обработки статистической информации в системе </w:t>
            </w:r>
            <w:r w:rsidRPr="007A7BD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государственной статистики; </w:t>
            </w:r>
          </w:p>
          <w:p w:rsidR="005C6DFD" w:rsidRPr="007A7BDA" w:rsidRDefault="005C6DFD" w:rsidP="00762EEC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 xml:space="preserve">11) понятие Статистического регистра хозяйствующих субъектов; </w:t>
            </w:r>
          </w:p>
          <w:p w:rsidR="005C6DFD" w:rsidRPr="007A7BDA" w:rsidRDefault="005C6DFD" w:rsidP="00762EEC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 xml:space="preserve">12) формирование совокупности единиц статистических наблюдений на основании данных статистических регистров; </w:t>
            </w:r>
          </w:p>
          <w:p w:rsidR="005C6DFD" w:rsidRPr="007A7BDA" w:rsidRDefault="005C6DFD" w:rsidP="00762EEC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13) методика осуществления контроля качества и согласованности результатов расчетов;</w:t>
            </w:r>
          </w:p>
          <w:p w:rsidR="005C6DFD" w:rsidRPr="007A7BDA" w:rsidRDefault="005C6DFD" w:rsidP="00762EEC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 xml:space="preserve">14) методология обработки статистической информации; </w:t>
            </w:r>
          </w:p>
          <w:p w:rsidR="005C6DFD" w:rsidRPr="007A7BDA" w:rsidRDefault="005C6DFD" w:rsidP="00762EEC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 xml:space="preserve">15) понятие – классификаторы, используемые для формирования официальной статистической информации; </w:t>
            </w:r>
          </w:p>
          <w:p w:rsidR="005C6DFD" w:rsidRPr="007A7BDA" w:rsidRDefault="005C6DFD" w:rsidP="00762EEC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 xml:space="preserve">16) обеспечение сохранности и конфиденциальности первичных статистических данных; </w:t>
            </w:r>
          </w:p>
          <w:p w:rsidR="005C6DFD" w:rsidRPr="007A7BDA" w:rsidRDefault="005C6DFD" w:rsidP="00762EEC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17) основы системы национальных счетов;</w:t>
            </w:r>
          </w:p>
          <w:p w:rsidR="005C6DFD" w:rsidRPr="007A7BDA" w:rsidRDefault="005C6DFD" w:rsidP="00762EEC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18) основы понятийного аппарата макро- и микроэкономики;</w:t>
            </w:r>
          </w:p>
          <w:p w:rsidR="005C6DFD" w:rsidRPr="007A7BDA" w:rsidRDefault="005C6DFD" w:rsidP="00762EEC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19) основные подходы по формированию входных массивов статистических данных;</w:t>
            </w:r>
          </w:p>
          <w:p w:rsidR="005C6DFD" w:rsidRPr="007A7BDA" w:rsidRDefault="005C6DFD" w:rsidP="00762EEC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20) методы расчета сводных статистических показателей, сгруппированных в соответствии с заданными признаками;</w:t>
            </w:r>
          </w:p>
          <w:p w:rsidR="005C6DFD" w:rsidRPr="007A7BDA" w:rsidRDefault="005C6DFD" w:rsidP="00762EEC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21) основы государственного управления;</w:t>
            </w:r>
          </w:p>
          <w:p w:rsidR="005C6DFD" w:rsidRPr="007A7BDA" w:rsidRDefault="005C6DFD" w:rsidP="00762EEC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22) организация труда и делопроизводства;</w:t>
            </w:r>
          </w:p>
          <w:p w:rsidR="005C6DFD" w:rsidRPr="007A7BDA" w:rsidRDefault="005C6DFD" w:rsidP="00762EEC">
            <w:pPr>
              <w:framePr w:hSpace="180" w:wrap="around" w:vAnchor="text" w:hAnchor="text" w:xAlign="right" w:y="1"/>
              <w:ind w:firstLine="709"/>
              <w:suppressOverlap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23) программные документы и приоритеты государственной политики в области информационно-коммуникационных технологий;</w:t>
            </w:r>
          </w:p>
          <w:p w:rsidR="005C6DFD" w:rsidRPr="007A7BDA" w:rsidRDefault="005C6DFD" w:rsidP="00762EEC">
            <w:pPr>
              <w:framePr w:hSpace="180" w:wrap="around" w:vAnchor="text" w:hAnchor="text" w:xAlign="right" w:y="1"/>
              <w:ind w:firstLine="709"/>
              <w:suppressOverlap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24) правовые аспекты в сфере предоставления государственных услуг населению и организациям посредством применения информационно-коммуникационных технологий, аппаратного и программного обеспечения;</w:t>
            </w:r>
          </w:p>
          <w:p w:rsidR="005C6DFD" w:rsidRPr="007A7BDA" w:rsidRDefault="005C6DFD" w:rsidP="00762EEC">
            <w:pPr>
              <w:framePr w:hSpace="180" w:wrap="around" w:vAnchor="text" w:hAnchor="text" w:xAlign="right" w:y="1"/>
              <w:ind w:firstLine="709"/>
              <w:suppressOverlap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25) применение современных информационно-коммуникационных технологий в государственных органах, включая использование возможностей межведомственного документооборота;</w:t>
            </w:r>
          </w:p>
          <w:p w:rsidR="005C6DFD" w:rsidRPr="007A7BDA" w:rsidRDefault="005C6DFD" w:rsidP="00762EEC">
            <w:pPr>
              <w:framePr w:hSpace="180" w:wrap="around" w:vAnchor="text" w:hAnchor="text" w:xAlign="right" w:y="1"/>
              <w:ind w:firstLine="709"/>
              <w:suppressOverlap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26) общие вопросы в области обеспечения информационной безопасности;</w:t>
            </w:r>
          </w:p>
          <w:p w:rsidR="005C6DFD" w:rsidRPr="007A7BDA" w:rsidRDefault="005C6DFD" w:rsidP="00762EEC">
            <w:pPr>
              <w:framePr w:hSpace="180" w:wrap="around" w:vAnchor="text" w:hAnchor="text" w:xAlign="right" w:y="1"/>
              <w:ind w:firstLine="709"/>
              <w:suppressOverlap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27) порядок работы со служебной и секретной информацией;</w:t>
            </w:r>
          </w:p>
          <w:p w:rsidR="005C6DFD" w:rsidRPr="007A7BDA" w:rsidRDefault="005C6DFD" w:rsidP="00762EEC">
            <w:pPr>
              <w:framePr w:hSpace="180" w:wrap="around" w:vAnchor="text" w:hAnchor="text" w:xAlign="right" w:y="1"/>
              <w:ind w:firstLine="709"/>
              <w:suppressOverlap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28) правила охраны труда и противопожарной безопасности;</w:t>
            </w:r>
          </w:p>
          <w:p w:rsidR="005C6DFD" w:rsidRPr="007A7BDA" w:rsidRDefault="005C6DFD" w:rsidP="00762EEC">
            <w:pPr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29) служебный распорядок Росстата.</w:t>
            </w:r>
          </w:p>
          <w:p w:rsidR="005C6DFD" w:rsidRPr="007A7BDA" w:rsidRDefault="005C6DFD" w:rsidP="00762EEC">
            <w:pPr>
              <w:pStyle w:val="a6"/>
              <w:tabs>
                <w:tab w:val="clear" w:pos="4680"/>
                <w:tab w:val="left" w:pos="0"/>
              </w:tabs>
              <w:jc w:val="left"/>
              <w:rPr>
                <w:b/>
                <w:sz w:val="20"/>
                <w:szCs w:val="20"/>
              </w:rPr>
            </w:pPr>
            <w:r w:rsidRPr="007A7BDA">
              <w:rPr>
                <w:b/>
                <w:sz w:val="20"/>
                <w:szCs w:val="20"/>
              </w:rPr>
              <w:t>4) профессиональные умения:</w:t>
            </w:r>
          </w:p>
          <w:p w:rsidR="005C6DFD" w:rsidRPr="007A7BDA" w:rsidRDefault="005C6DFD" w:rsidP="00762EEC">
            <w:pPr>
              <w:pStyle w:val="a6"/>
              <w:tabs>
                <w:tab w:val="clear" w:pos="4680"/>
                <w:tab w:val="left" w:pos="0"/>
              </w:tabs>
              <w:jc w:val="left"/>
              <w:rPr>
                <w:sz w:val="20"/>
                <w:szCs w:val="20"/>
              </w:rPr>
            </w:pPr>
            <w:r w:rsidRPr="007A7BDA">
              <w:rPr>
                <w:sz w:val="20"/>
                <w:szCs w:val="20"/>
              </w:rPr>
              <w:t>1) применение статистических пакетов прикладных программ;</w:t>
            </w:r>
          </w:p>
          <w:p w:rsidR="005C6DFD" w:rsidRPr="007A7BDA" w:rsidRDefault="005C6DFD" w:rsidP="00762EEC">
            <w:pPr>
              <w:pStyle w:val="a6"/>
              <w:tabs>
                <w:tab w:val="clear" w:pos="4680"/>
                <w:tab w:val="left" w:pos="0"/>
              </w:tabs>
              <w:jc w:val="left"/>
              <w:rPr>
                <w:sz w:val="20"/>
                <w:szCs w:val="20"/>
              </w:rPr>
            </w:pPr>
            <w:r w:rsidRPr="007A7BDA">
              <w:rPr>
                <w:sz w:val="20"/>
                <w:szCs w:val="20"/>
              </w:rPr>
              <w:t>2) осуществление статистических расчетов с применением соответствующих математических методов и информационных технологий, а также последующей  аналитической работы с полученными данными;</w:t>
            </w:r>
          </w:p>
          <w:p w:rsidR="005C6DFD" w:rsidRPr="007A7BDA" w:rsidRDefault="005C6DFD" w:rsidP="00762EEC">
            <w:pPr>
              <w:pStyle w:val="a6"/>
              <w:tabs>
                <w:tab w:val="clear" w:pos="4680"/>
                <w:tab w:val="left" w:pos="0"/>
              </w:tabs>
              <w:jc w:val="left"/>
              <w:rPr>
                <w:sz w:val="20"/>
                <w:szCs w:val="20"/>
              </w:rPr>
            </w:pPr>
            <w:r w:rsidRPr="007A7BDA">
              <w:rPr>
                <w:sz w:val="20"/>
                <w:szCs w:val="20"/>
              </w:rPr>
              <w:t>3) работа со статистическими информационными ресурсами, системами, информационно-коммуникационными сетями, в том числе с Единой межведомственно-статистической системой (ЕМИСС);</w:t>
            </w:r>
          </w:p>
          <w:p w:rsidR="005C6DFD" w:rsidRPr="007A7BDA" w:rsidRDefault="005C6DFD" w:rsidP="00762EEC">
            <w:pPr>
              <w:pStyle w:val="a6"/>
              <w:tabs>
                <w:tab w:val="clear" w:pos="4680"/>
                <w:tab w:val="left" w:pos="0"/>
              </w:tabs>
              <w:jc w:val="left"/>
              <w:rPr>
                <w:sz w:val="20"/>
                <w:szCs w:val="20"/>
              </w:rPr>
            </w:pPr>
            <w:r w:rsidRPr="007A7BDA">
              <w:rPr>
                <w:sz w:val="20"/>
                <w:szCs w:val="20"/>
              </w:rPr>
              <w:t>4) работа с различными источниками статистической информации;</w:t>
            </w:r>
          </w:p>
          <w:p w:rsidR="005C6DFD" w:rsidRPr="007A7BDA" w:rsidRDefault="005C6DFD" w:rsidP="00762EEC">
            <w:pPr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lastRenderedPageBreak/>
              <w:t>5) взаимодействие с другими ведомствами, государственными органами, представителями субъектов Российской Федерации, муниципальных образований;</w:t>
            </w:r>
          </w:p>
          <w:p w:rsidR="005C6DFD" w:rsidRPr="007A7BDA" w:rsidRDefault="005C6DFD" w:rsidP="00762EEC">
            <w:pPr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6) планирование работы, контроль, анализ и прогнозирование последствий принимаемых решений, стимулирование достижения результатов;</w:t>
            </w:r>
          </w:p>
          <w:p w:rsidR="005C6DFD" w:rsidRPr="007A7BDA" w:rsidRDefault="005C6DFD" w:rsidP="00762EEC">
            <w:pPr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7) своевременное выявление и разрешение проблемных ситуаций, приводящих к конфликту интересов.</w:t>
            </w:r>
          </w:p>
          <w:p w:rsidR="005C6DFD" w:rsidRPr="007A7BDA" w:rsidRDefault="005C6DFD" w:rsidP="00762EEC">
            <w:pPr>
              <w:pStyle w:val="a6"/>
              <w:tabs>
                <w:tab w:val="clear" w:pos="4680"/>
                <w:tab w:val="left" w:pos="0"/>
              </w:tabs>
              <w:jc w:val="left"/>
              <w:rPr>
                <w:b/>
                <w:sz w:val="20"/>
                <w:szCs w:val="20"/>
              </w:rPr>
            </w:pPr>
            <w:r w:rsidRPr="007A7BDA">
              <w:rPr>
                <w:b/>
                <w:sz w:val="20"/>
                <w:szCs w:val="20"/>
              </w:rPr>
              <w:t>5) функциональные знания:</w:t>
            </w:r>
          </w:p>
          <w:p w:rsidR="005C6DFD" w:rsidRPr="007A7BDA" w:rsidRDefault="005C6DFD" w:rsidP="00762EEC">
            <w:pPr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1) понятие – нормы права, нормативного правового акта, правоотношений и их признаки;</w:t>
            </w:r>
          </w:p>
          <w:p w:rsidR="005C6DFD" w:rsidRPr="007A7BDA" w:rsidRDefault="005C6DFD" w:rsidP="00762EEC">
            <w:pPr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2) понятие – форма федерального статистического наблюдения;</w:t>
            </w:r>
          </w:p>
          <w:p w:rsidR="005C6DFD" w:rsidRPr="007A7BDA" w:rsidRDefault="005C6DFD" w:rsidP="00762EEC">
            <w:pPr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3) понятие – экономическое описание задачи по сбору и обработке статистических данных;</w:t>
            </w:r>
          </w:p>
          <w:p w:rsidR="005C6DFD" w:rsidRPr="007A7BDA" w:rsidRDefault="005C6DFD" w:rsidP="00762EEC">
            <w:pPr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4) порядок (принципы) формирования итогов федеральных статистических наблюдений;</w:t>
            </w:r>
          </w:p>
          <w:p w:rsidR="005C6DFD" w:rsidRPr="007A7BDA" w:rsidRDefault="005C6DFD" w:rsidP="00762EEC">
            <w:pPr>
              <w:shd w:val="clear" w:color="auto" w:fill="FFFFFF" w:themeFill="background1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5) порядок обеспечения сохранности и конфиденциальности первичных статистических данных;</w:t>
            </w:r>
          </w:p>
          <w:p w:rsidR="005C6DFD" w:rsidRPr="007A7BDA" w:rsidRDefault="005C6DFD" w:rsidP="00762EEC">
            <w:pPr>
              <w:pStyle w:val="a6"/>
              <w:tabs>
                <w:tab w:val="clear" w:pos="4680"/>
                <w:tab w:val="left" w:pos="0"/>
              </w:tabs>
              <w:jc w:val="left"/>
              <w:rPr>
                <w:b/>
                <w:sz w:val="20"/>
                <w:szCs w:val="20"/>
              </w:rPr>
            </w:pPr>
            <w:r w:rsidRPr="007A7BDA">
              <w:rPr>
                <w:b/>
                <w:sz w:val="20"/>
                <w:szCs w:val="20"/>
              </w:rPr>
              <w:t>6) функциональные умения:</w:t>
            </w:r>
          </w:p>
          <w:p w:rsidR="005C6DFD" w:rsidRPr="007A7BDA" w:rsidRDefault="005C6DFD" w:rsidP="00762EEC">
            <w:pPr>
              <w:tabs>
                <w:tab w:val="left" w:pos="0"/>
              </w:tabs>
              <w:spacing w:after="200"/>
              <w:contextualSpacing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1) пользование современной оргтехникой и программными продуктами, работа с внутренними и периферийными устройствами компьютера;</w:t>
            </w:r>
          </w:p>
          <w:p w:rsidR="005C6DFD" w:rsidRPr="007A7BDA" w:rsidRDefault="005C6DFD" w:rsidP="00762EEC">
            <w:pPr>
              <w:tabs>
                <w:tab w:val="left" w:pos="0"/>
              </w:tabs>
              <w:spacing w:after="200"/>
              <w:contextualSpacing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2) работа с информационно-коммуникационными сетями, в том числе сетью Интернет, работа с электронной почтой, работа в текстовом редакторе, работа с электронными таблицами;</w:t>
            </w:r>
          </w:p>
          <w:p w:rsidR="005C6DFD" w:rsidRPr="007A7BDA" w:rsidRDefault="005C6DFD" w:rsidP="00762EEC">
            <w:pPr>
              <w:tabs>
                <w:tab w:val="left" w:pos="0"/>
              </w:tabs>
              <w:spacing w:after="200"/>
              <w:contextualSpacing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3) обеспечение сохранности массивов статистических отчетных документов в соответствии с требованием конфиденциальности первичных статистических данных;</w:t>
            </w:r>
          </w:p>
          <w:p w:rsidR="005C6DFD" w:rsidRPr="008A3428" w:rsidRDefault="005C6DFD" w:rsidP="00762EEC">
            <w:pPr>
              <w:tabs>
                <w:tab w:val="left" w:pos="0"/>
              </w:tabs>
              <w:spacing w:after="200"/>
              <w:contextualSpacing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7BDA">
              <w:rPr>
                <w:rFonts w:ascii="Times New Roman" w:hAnsi="Times New Roman"/>
                <w:sz w:val="20"/>
                <w:szCs w:val="20"/>
              </w:rPr>
              <w:t>4) умение контролировать качество и согласованность полученных результатов.</w:t>
            </w:r>
          </w:p>
        </w:tc>
        <w:tc>
          <w:tcPr>
            <w:tcW w:w="4368" w:type="dxa"/>
          </w:tcPr>
          <w:p w:rsidR="00362156" w:rsidRPr="00362156" w:rsidRDefault="00362156" w:rsidP="0036215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3621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Исходя из задач, направлений деятельности и функций, определенных Положением о Росстате, Положением о Краснодарстате Старший специалист 1 разряда отдела исполняет следующие должностные обязанности:</w:t>
            </w:r>
          </w:p>
          <w:p w:rsidR="00362156" w:rsidRPr="00362156" w:rsidRDefault="00362156" w:rsidP="003621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156">
              <w:rPr>
                <w:rFonts w:ascii="Times New Roman" w:hAnsi="Times New Roman" w:cs="Times New Roman"/>
                <w:sz w:val="20"/>
                <w:szCs w:val="20"/>
              </w:rPr>
              <w:t xml:space="preserve">1. обеспечивает выполнение и несет ответственность за своевременное и качественное выполнение Федерального плана статистических работ, Производственного плана работ Росстата, отдельных заданий, приказов и указаний руководства Краснодарстата, оперативно информирует руководство отдела обо всех нарушениях плана сбора разработки отчетности в пределах своей компетенции; </w:t>
            </w:r>
          </w:p>
          <w:p w:rsidR="00362156" w:rsidRPr="00362156" w:rsidRDefault="00362156" w:rsidP="00362156">
            <w:pPr>
              <w:pStyle w:val="a8"/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156">
              <w:rPr>
                <w:rFonts w:ascii="Times New Roman" w:hAnsi="Times New Roman" w:cs="Times New Roman"/>
                <w:sz w:val="20"/>
                <w:szCs w:val="20"/>
              </w:rPr>
              <w:t xml:space="preserve">2. осуществляет формирование и направление в районные отделы Краснодарстата ежемесячных планов-графиков по передаче статистической отчетности районным звеном в Краснодарстат, а также </w:t>
            </w:r>
            <w:r w:rsidRPr="003621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ежемесячной информации о замечаниях к отделам Краснодарстата в городах и районах по качеству и срокам представления статистической отчетности в Краснодарстат</w:t>
            </w:r>
            <w:r w:rsidRPr="0036215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62156" w:rsidRPr="00362156" w:rsidRDefault="00362156" w:rsidP="00362156">
            <w:pPr>
              <w:pStyle w:val="a8"/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156">
              <w:rPr>
                <w:rFonts w:ascii="Times New Roman" w:hAnsi="Times New Roman" w:cs="Times New Roman"/>
                <w:sz w:val="20"/>
                <w:szCs w:val="20"/>
              </w:rPr>
              <w:t xml:space="preserve">3. ведет учет приказов Росстата об утверждении </w:t>
            </w:r>
            <w:r w:rsidRPr="003621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статистического инструментария и планов-графиков приема информации в ГМЦ Росстата, информирует начальников отделов Краснодарстата о поступающих материалах;</w:t>
            </w:r>
          </w:p>
          <w:p w:rsidR="00362156" w:rsidRPr="00362156" w:rsidRDefault="00362156" w:rsidP="00362156">
            <w:pPr>
              <w:pStyle w:val="a8"/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156">
              <w:rPr>
                <w:rFonts w:ascii="Times New Roman" w:hAnsi="Times New Roman" w:cs="Times New Roman"/>
                <w:sz w:val="20"/>
                <w:szCs w:val="20"/>
              </w:rPr>
              <w:t xml:space="preserve">4. участвует в подготовке информационно-аналитических изданий, выпускаемых Отделом; </w:t>
            </w:r>
          </w:p>
          <w:p w:rsidR="00362156" w:rsidRPr="00362156" w:rsidRDefault="00362156" w:rsidP="00362156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362156">
              <w:rPr>
                <w:rFonts w:ascii="Times New Roman" w:hAnsi="Times New Roman" w:cs="Times New Roman"/>
                <w:sz w:val="20"/>
                <w:szCs w:val="20"/>
              </w:rPr>
              <w:t>5. участвует в подготовке и представлении в установленном Росстатом и Краснодарстатом порядке официальной и иной статистической информации органам исполнительной власти, органам местного самоуправления, средствам массовой информации, организациям и гражданам;</w:t>
            </w:r>
          </w:p>
          <w:p w:rsidR="00362156" w:rsidRPr="00362156" w:rsidRDefault="00362156" w:rsidP="00362156">
            <w:pPr>
              <w:pStyle w:val="a8"/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156">
              <w:rPr>
                <w:rFonts w:ascii="Times New Roman" w:hAnsi="Times New Roman" w:cs="Times New Roman"/>
                <w:sz w:val="20"/>
                <w:szCs w:val="20"/>
              </w:rPr>
              <w:t xml:space="preserve">6. выполняет загрузку статистической информации в экономико-статистическую базу </w:t>
            </w:r>
            <w:r w:rsidRPr="003621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«Региональная база статистических данных» (РБСД);</w:t>
            </w:r>
            <w:r w:rsidRPr="003621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62156" w:rsidRPr="00362156" w:rsidRDefault="00362156" w:rsidP="00362156">
            <w:pPr>
              <w:pStyle w:val="a8"/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156">
              <w:rPr>
                <w:rFonts w:ascii="Times New Roman" w:hAnsi="Times New Roman" w:cs="Times New Roman"/>
                <w:sz w:val="20"/>
                <w:szCs w:val="20"/>
              </w:rPr>
              <w:t>7. осуществляет ф</w:t>
            </w:r>
            <w:r w:rsidRPr="003621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ормирование «Плана размещения на сайте Краснодарстата срочной информации по актуальным вопросам» и контроль за выполнением плана;</w:t>
            </w:r>
          </w:p>
          <w:p w:rsidR="00362156" w:rsidRPr="00362156" w:rsidRDefault="00362156" w:rsidP="00362156">
            <w:pPr>
              <w:pStyle w:val="a8"/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156">
              <w:rPr>
                <w:rFonts w:ascii="Times New Roman" w:hAnsi="Times New Roman" w:cs="Times New Roman"/>
                <w:sz w:val="20"/>
                <w:szCs w:val="20"/>
              </w:rPr>
              <w:t>8. осуществляет контроль за выполнением «Плана подготовки аналитических материалов отделами Краснодарстата» и загрузкой материалов в базы готового документа;</w:t>
            </w:r>
          </w:p>
          <w:p w:rsidR="00362156" w:rsidRPr="00362156" w:rsidRDefault="00362156" w:rsidP="003621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156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Pr="00362156">
              <w:rPr>
                <w:rFonts w:ascii="Times New Roman" w:hAnsi="Times New Roman" w:cs="Times New Roman"/>
                <w:sz w:val="20"/>
                <w:szCs w:val="20"/>
              </w:rPr>
              <w:t>. участвует в подготовке и проведении Всероссийской переписи населения, Всероссийской сельскохозяйственной переписи и экономических переписей;</w:t>
            </w:r>
          </w:p>
          <w:p w:rsidR="00362156" w:rsidRPr="00362156" w:rsidRDefault="00362156" w:rsidP="00362156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156">
              <w:rPr>
                <w:rFonts w:ascii="Times New Roman" w:hAnsi="Times New Roman" w:cs="Times New Roman"/>
                <w:sz w:val="20"/>
                <w:szCs w:val="20"/>
              </w:rPr>
              <w:t>10. содействует поступлению в установленном объеме поступления доходов в федеральный бюджет от оказания платных услуг (работ), предоставление статистической информации в соответствии с федеральным законом о федеральном бюджете на соответствующий год;</w:t>
            </w:r>
          </w:p>
          <w:p w:rsidR="00362156" w:rsidRPr="00362156" w:rsidRDefault="00362156" w:rsidP="00362156">
            <w:pPr>
              <w:pStyle w:val="a8"/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156">
              <w:rPr>
                <w:rFonts w:ascii="Times New Roman" w:hAnsi="Times New Roman" w:cs="Times New Roman"/>
                <w:sz w:val="20"/>
                <w:szCs w:val="20"/>
              </w:rPr>
              <w:t>11. участвует в подготовке и проведении занятий по экономической учебе;</w:t>
            </w:r>
          </w:p>
          <w:p w:rsidR="00362156" w:rsidRPr="00362156" w:rsidRDefault="00362156" w:rsidP="00362156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156">
              <w:rPr>
                <w:rFonts w:ascii="Times New Roman" w:hAnsi="Times New Roman" w:cs="Times New Roman"/>
                <w:bCs/>
                <w:sz w:val="20"/>
                <w:szCs w:val="20"/>
              </w:rPr>
              <w:t>12.</w:t>
            </w:r>
            <w:r w:rsidRPr="00362156">
              <w:rPr>
                <w:rFonts w:ascii="Times New Roman" w:hAnsi="Times New Roman" w:cs="Times New Roman"/>
                <w:sz w:val="20"/>
                <w:szCs w:val="20"/>
              </w:rPr>
              <w:t xml:space="preserve"> срочно информирует начальника отдела о возникающих чрезвычайных ситуациях технического, техногенного и иного характера и принимаемых мерах по их разрешению; </w:t>
            </w:r>
          </w:p>
          <w:p w:rsidR="00362156" w:rsidRPr="00362156" w:rsidRDefault="00362156" w:rsidP="00362156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156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  <w:r w:rsidRPr="00362156">
              <w:rPr>
                <w:rFonts w:ascii="Times New Roman" w:hAnsi="Times New Roman" w:cs="Times New Roman"/>
                <w:sz w:val="20"/>
                <w:szCs w:val="20"/>
              </w:rPr>
              <w:t xml:space="preserve">. обеспечивает в пределах своей компетенции </w:t>
            </w:r>
            <w:r w:rsidRPr="003621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соответствующий режим хранения и защиты полученной в процессе деятельности отдела информации, составляющей государственную, служебную, банковскую, налоговую, коммерческую тайну, и иной конфиденциальной информации;</w:t>
            </w:r>
          </w:p>
          <w:p w:rsidR="00362156" w:rsidRPr="00362156" w:rsidRDefault="00362156" w:rsidP="00362156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156"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  <w:r w:rsidRPr="00362156">
              <w:rPr>
                <w:rFonts w:ascii="Times New Roman" w:hAnsi="Times New Roman" w:cs="Times New Roman"/>
                <w:sz w:val="20"/>
                <w:szCs w:val="20"/>
              </w:rPr>
              <w:t>. осуществляет в соответствии с законодательством Российской Федерации работу по комплектованию архивных документов, образовавшихся в процессе деятельности отдела, обеспечивает ведение делопроизводства;</w:t>
            </w:r>
          </w:p>
          <w:p w:rsidR="00362156" w:rsidRPr="00362156" w:rsidRDefault="00362156" w:rsidP="00362156">
            <w:pPr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156"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  <w:r w:rsidRPr="00362156">
              <w:rPr>
                <w:rFonts w:ascii="Times New Roman" w:hAnsi="Times New Roman" w:cs="Times New Roman"/>
                <w:sz w:val="20"/>
                <w:szCs w:val="20"/>
              </w:rPr>
              <w:t>. осуществляет иные полномочия в установленной сфере деятельности, если такие полномочия предусмотрены федеральными законами, нормативными правовыми актами Президента Российской Федерации, Правительства Российской Федерации, Федеральной службы государственной статистики и Краснодарстата.</w:t>
            </w:r>
          </w:p>
          <w:p w:rsidR="005C6DFD" w:rsidRPr="00362156" w:rsidRDefault="005C6DFD" w:rsidP="003621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E73B7" w:rsidRDefault="009E73B7" w:rsidP="00E4684B">
      <w:pPr>
        <w:sectPr w:rsidR="009E73B7" w:rsidSect="009E73B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8A3428" w:rsidRPr="001D1A67" w:rsidRDefault="008A3428" w:rsidP="008A342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lastRenderedPageBreak/>
        <w:tab/>
        <w:t xml:space="preserve">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Приложение № 3</w:t>
      </w:r>
    </w:p>
    <w:p w:rsidR="008A3428" w:rsidRPr="001D1A67" w:rsidRDefault="008A3428" w:rsidP="008A342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A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 объявлению о приеме документов</w:t>
      </w:r>
    </w:p>
    <w:p w:rsidR="008A3428" w:rsidRPr="001D1A67" w:rsidRDefault="008A3428" w:rsidP="008A342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A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для участия в конкурсе на замещение вакантных</w:t>
      </w:r>
    </w:p>
    <w:p w:rsidR="008A3428" w:rsidRPr="001D1A67" w:rsidRDefault="008A3428" w:rsidP="008A342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D1A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должностей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Управления </w:t>
      </w:r>
      <w:r w:rsidRPr="001D1A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Федеральной</w:t>
      </w:r>
    </w:p>
    <w:p w:rsidR="008A3428" w:rsidRDefault="008A3428" w:rsidP="008A342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D1A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службы государственной статистики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по Краснодарскому краю и Республике Адыгея</w:t>
      </w:r>
    </w:p>
    <w:p w:rsidR="008C57B7" w:rsidRPr="001D1A67" w:rsidRDefault="008C57B7" w:rsidP="008A342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0"/>
      </w:tblGrid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before="100" w:beforeAutospacing="1" w:after="100" w:afterAutospacing="1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Для участия в конкурсе гражданин Российской Федерации представляет следующие документы: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а) личное заявление;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before="200"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б) заполненную и подписанную анкету по форме, утвержденной Правительством Российской Федерации, с фотографией </w:t>
            </w:r>
            <w:r w:rsidRPr="00AA55A0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(размером 3 x 4, без уголка)</w:t>
            </w:r>
            <w:r w:rsidRPr="00AA55A0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shd w:val="clear" w:color="auto" w:fill="FFFFFF"/>
                <w:lang w:eastAsia="ru-RU"/>
              </w:rPr>
              <w:t>;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before="200"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в) копию паспорта или заменяющего его документа (соответствующий документ предъявляется лично по прибытии на конкурс);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before="200"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г) документы, подтверждающие необходимое профессиональное образование, квалификацию и стаж работы: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before="200"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копию трудовой книжки (за исключением случаев, когда служебная (трудовая) деятельность осуществляется впервые), </w:t>
            </w:r>
            <w:r w:rsidRPr="00AA55A0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заверенную нотариально</w:t>
            </w: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или </w:t>
            </w:r>
            <w:r w:rsidRPr="00AA55A0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кадровой службой по месту работы</w:t>
            </w: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(службы), или иные документы, подтверждающие трудовую (служебную) деятельность гражданина;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before="200"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копии документов об образовании и о квалификации, а также по желанию гражданина - о дополнительном профессиональном образовании, о присвоении ученой степени, ученого звания, </w:t>
            </w:r>
            <w:r w:rsidRPr="00AA55A0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заверенные нотариально</w:t>
            </w: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или кадровой службой по месту работы (службы);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before="200"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д) оригинал заключения медицинского учреждения об отсутствии у гражданина заболевания, препятствующего поступлению на гражданскую службу или ее прохождению</w:t>
            </w:r>
            <w:r w:rsidRPr="00AA55A0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shd w:val="clear" w:color="auto" w:fill="FFFFFF"/>
                <w:lang w:eastAsia="ru-RU"/>
              </w:rPr>
              <w:t>, утвержденная приказом Минздравсоцразвития России от 14.12.2009 г. № 984н; </w:t>
            </w:r>
            <w:r w:rsidRPr="00AA55A0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заключение по форме № 001-ГС/у, полученное в коммерческой организации, с обязательным приложением лицензии, заверенной в установленном порядке,  подтверждается медицинскими заключениями из психоневрологического и наркологического диспансеров по форме № 001-ГС/у по месту жительства);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FB22B1">
            <w:pPr>
              <w:spacing w:before="200"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е) справку</w:t>
            </w:r>
            <w:r w:rsidR="00D5500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="00FB22B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–</w:t>
            </w:r>
            <w:r w:rsidR="00D5500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="00FB22B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объективку.</w:t>
            </w:r>
            <w:bookmarkStart w:id="7" w:name="_GoBack"/>
            <w:bookmarkEnd w:id="7"/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Иные </w:t>
            </w:r>
            <w:r w:rsidRPr="00AA55A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документы, предусмотренные Федеральным законом «О государственной гражданской службе Российской Федерации», другими федеральными законами, указами Президента Российской Федерации и постановлениями Правительства Российской Федерации: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hd w:val="clear" w:color="auto" w:fill="FFFFFF"/>
              <w:spacing w:after="0" w:line="285" w:lineRule="atLeast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Копию документа воинского учета - для граждан, пребывающих в запасе, и лиц, подлежащих призыву на военную службу (соответствующий оригинал документа предъявляется лично по прибытии на конкурс);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u w:val="single"/>
                <w:shd w:val="clear" w:color="auto" w:fill="FFFFFF"/>
                <w:lang w:eastAsia="ru-RU"/>
              </w:rPr>
              <w:t>Согласие</w:t>
            </w:r>
            <w:r w:rsidRPr="00AA55A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 на обработку персональных данных в Федеральной службе </w:t>
            </w:r>
            <w:r w:rsidRPr="00AA55A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государственной статистики</w:t>
            </w:r>
            <w:r w:rsidRPr="00AA55A0">
              <w:rPr>
                <w:rFonts w:ascii="Times New Roman" w:eastAsia="Times New Roman" w:hAnsi="Times New Roman" w:cs="Times New Roman"/>
                <w:color w:val="0000FF"/>
                <w:sz w:val="27"/>
                <w:szCs w:val="27"/>
                <w:shd w:val="clear" w:color="auto" w:fill="FFFFFF"/>
                <w:lang w:eastAsia="ru-RU"/>
              </w:rPr>
              <w:t>;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u w:val="single"/>
                <w:shd w:val="clear" w:color="auto" w:fill="FFFFFF"/>
                <w:lang w:eastAsia="ru-RU"/>
              </w:rPr>
              <w:lastRenderedPageBreak/>
              <w:t>Согласие</w:t>
            </w:r>
            <w:r w:rsidRPr="00AA55A0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  <w:t> </w:t>
            </w: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 передачу персональных данных третьим лицам.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after="0" w:line="240" w:lineRule="auto"/>
              <w:ind w:firstLine="454"/>
              <w:jc w:val="both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Гражданский служащий</w:t>
            </w:r>
            <w:r w:rsidRPr="00AA55A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 </w:t>
            </w:r>
            <w:r w:rsidRPr="00AA55A0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изъявивший желание участвовать в конкурсе в Управлении Федеральной службы государственной статистики по Краснодарскому краю и республике Адыгея, в котором он замещает должность гражданской службы</w:t>
            </w:r>
            <w:r w:rsidRPr="00AA55A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, подает заявление </w:t>
            </w:r>
            <w:r w:rsidRPr="00AA55A0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  <w:t>(</w:t>
            </w:r>
            <w:hyperlink r:id="rId13" w:history="1">
              <w:r w:rsidRPr="00AA55A0">
                <w:rPr>
                  <w:rFonts w:ascii="Times New Roman" w:eastAsia="Times New Roman" w:hAnsi="Times New Roman" w:cs="Times New Roman"/>
                  <w:color w:val="000000" w:themeColor="text1"/>
                  <w:sz w:val="27"/>
                  <w:szCs w:val="27"/>
                  <w:u w:val="single"/>
                  <w:shd w:val="clear" w:color="auto" w:fill="FFFFFF"/>
                  <w:lang w:eastAsia="ru-RU"/>
                </w:rPr>
                <w:t>заявление)</w:t>
              </w:r>
            </w:hyperlink>
            <w:r w:rsidRPr="00AA55A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на </w:t>
            </w: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имя руководителя Росстата и </w:t>
            </w:r>
            <w:r w:rsidRPr="00AA55A0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u w:val="single"/>
                <w:shd w:val="clear" w:color="auto" w:fill="FFFFFF"/>
                <w:lang w:eastAsia="ru-RU"/>
              </w:rPr>
              <w:t>согласие</w:t>
            </w: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на передачу персональных данных третьим лицам.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after="0" w:line="240" w:lineRule="auto"/>
              <w:ind w:firstLine="454"/>
              <w:jc w:val="both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AA55A0"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  <w:t> 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Гражданский служащий, замещающий должность гражданской службы в ином государственном органе или территориальном органе Росстата</w:t>
            </w:r>
            <w:r w:rsidRPr="00AA55A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 изъявивший желание участвовать в конкурсе в Управлении Федеральной службы государственной статистики по Краснодарскому краю и Республике Адыгея (Краснодарстате), представляет в Краснодарстат: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а) </w:t>
            </w:r>
            <w:r w:rsidRPr="00AA55A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заявление на имя </w:t>
            </w: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руководителя </w:t>
            </w:r>
            <w:r w:rsidRPr="00AA55A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Краснодарстата;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б) </w:t>
            </w:r>
            <w:r w:rsidRPr="00AA55A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заполненную, подписанную и заверенную кадровой службой государственного органа, в котором он замещает должность федеральной гражданской службы, анкету по форме, </w:t>
            </w: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утвержденной Правительством Российской Федерации, с фотографией </w:t>
            </w:r>
            <w:r w:rsidRPr="00AA55A0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(размером 3 x 4, без уголка)</w:t>
            </w: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;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u w:val="single"/>
                <w:shd w:val="clear" w:color="auto" w:fill="FFFFFF"/>
                <w:lang w:eastAsia="ru-RU"/>
              </w:rPr>
              <w:t>Согласие</w:t>
            </w:r>
            <w:r w:rsidRPr="00AA55A0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  <w:t> на обработку персональных данных в Федеральной службе государственной статистики</w:t>
            </w:r>
            <w:r w:rsidRPr="00AA55A0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u w:val="single"/>
                <w:shd w:val="clear" w:color="auto" w:fill="FFFFFF"/>
                <w:lang w:eastAsia="ru-RU"/>
              </w:rPr>
              <w:t>;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u w:val="single"/>
                <w:shd w:val="clear" w:color="auto" w:fill="FFFFFF"/>
                <w:lang w:eastAsia="ru-RU"/>
              </w:rPr>
              <w:t>Согласие</w:t>
            </w:r>
            <w:r w:rsidRPr="00AA55A0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  <w:t> на передачу персональных данных третьим лицам.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Вышеперечисленные документы в течение 21 календарного дня со дня размещения объявления об их приеме представляются претендентом лично, посредством направления по почте или в электронном виде с использованием федеральной государственной информационной системы «Единая информационная система управления кадровым составом государственной гражданской службы Российской Федерации».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Достоверность сведений, представленных гражданином в федеральный государственный орган подлежит проверке.</w:t>
            </w:r>
          </w:p>
        </w:tc>
      </w:tr>
      <w:tr w:rsidR="005268CD" w:rsidRPr="00AA55A0" w:rsidTr="008C57B7">
        <w:trPr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762EEC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Информирование претендентов об отказе в допуске к участию в конкурсе с объяснением причин отказа в письменной форме осуществляется председателем комиссии (заместителем председателя комиссии). В случае если гражданин представил документы для участия в конкурсе в электронном виде, извещение о причинах отказа в участии в конкурсе направляется ему в форме электронного документа, подписанного усиленной квалифицированной электронной подписью, с использованием единой системы.</w:t>
            </w:r>
          </w:p>
        </w:tc>
      </w:tr>
      <w:tr w:rsidR="005268CD" w:rsidRPr="00AA55A0" w:rsidTr="008C57B7">
        <w:trPr>
          <w:trHeight w:val="1190"/>
          <w:jc w:val="center"/>
        </w:trPr>
        <w:tc>
          <w:tcPr>
            <w:tcW w:w="95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8CD" w:rsidRPr="00AA55A0" w:rsidRDefault="005268CD" w:rsidP="008C57B7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AA55A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Расходы, связанные с участием в конкурсе (проезд к месту проведения конкурса и обратно, наем жилого помещения, проживание пользование услугами средств связи и другие), осуществляются кандидатами за счет собственных средств.</w:t>
            </w:r>
          </w:p>
        </w:tc>
      </w:tr>
    </w:tbl>
    <w:p w:rsidR="00A60652" w:rsidRPr="008A3428" w:rsidRDefault="00A60652" w:rsidP="008A3428">
      <w:pPr>
        <w:tabs>
          <w:tab w:val="left" w:pos="7697"/>
        </w:tabs>
        <w:sectPr w:rsidR="00A60652" w:rsidRPr="008A3428" w:rsidSect="009E73B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5268CD" w:rsidRDefault="005268CD" w:rsidP="00D55008">
      <w:pPr>
        <w:spacing w:after="0" w:line="240" w:lineRule="auto"/>
      </w:pPr>
    </w:p>
    <w:sectPr w:rsidR="005268CD" w:rsidSect="00A6065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33B" w:rsidRDefault="0009033B" w:rsidP="00201071">
      <w:pPr>
        <w:spacing w:after="0" w:line="240" w:lineRule="auto"/>
      </w:pPr>
      <w:r>
        <w:separator/>
      </w:r>
    </w:p>
  </w:endnote>
  <w:endnote w:type="continuationSeparator" w:id="0">
    <w:p w:rsidR="0009033B" w:rsidRDefault="0009033B" w:rsidP="00201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33B" w:rsidRDefault="0009033B" w:rsidP="00201071">
      <w:pPr>
        <w:spacing w:after="0" w:line="240" w:lineRule="auto"/>
      </w:pPr>
      <w:r>
        <w:separator/>
      </w:r>
    </w:p>
  </w:footnote>
  <w:footnote w:type="continuationSeparator" w:id="0">
    <w:p w:rsidR="0009033B" w:rsidRDefault="0009033B" w:rsidP="002010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0E52"/>
    <w:multiLevelType w:val="hybridMultilevel"/>
    <w:tmpl w:val="61685C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6707D"/>
    <w:multiLevelType w:val="hybridMultilevel"/>
    <w:tmpl w:val="AECE8696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>
    <w:nsid w:val="0E806B30"/>
    <w:multiLevelType w:val="hybridMultilevel"/>
    <w:tmpl w:val="6124302A"/>
    <w:lvl w:ilvl="0" w:tplc="04190011">
      <w:start w:val="1"/>
      <w:numFmt w:val="decimal"/>
      <w:lvlText w:val="%1)"/>
      <w:lvlJc w:val="left"/>
      <w:pPr>
        <w:ind w:left="1352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F9D2C21"/>
    <w:multiLevelType w:val="hybridMultilevel"/>
    <w:tmpl w:val="4A0C0354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55C266E"/>
    <w:multiLevelType w:val="hybridMultilevel"/>
    <w:tmpl w:val="F4E498AE"/>
    <w:lvl w:ilvl="0" w:tplc="04190011">
      <w:start w:val="1"/>
      <w:numFmt w:val="decimal"/>
      <w:lvlText w:val="%1)"/>
      <w:lvlJc w:val="left"/>
      <w:pPr>
        <w:ind w:left="319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754A20"/>
    <w:multiLevelType w:val="hybridMultilevel"/>
    <w:tmpl w:val="31DAE722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EB133CC"/>
    <w:multiLevelType w:val="hybridMultilevel"/>
    <w:tmpl w:val="AECE8696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>
    <w:nsid w:val="23007A65"/>
    <w:multiLevelType w:val="hybridMultilevel"/>
    <w:tmpl w:val="FBFC9ECC"/>
    <w:lvl w:ilvl="0" w:tplc="AECC6AB4">
      <w:start w:val="7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272F62E8"/>
    <w:multiLevelType w:val="hybridMultilevel"/>
    <w:tmpl w:val="D99840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9AB3700"/>
    <w:multiLevelType w:val="hybridMultilevel"/>
    <w:tmpl w:val="F4E498AE"/>
    <w:lvl w:ilvl="0" w:tplc="04190011">
      <w:start w:val="1"/>
      <w:numFmt w:val="decimal"/>
      <w:lvlText w:val="%1)"/>
      <w:lvlJc w:val="left"/>
      <w:pPr>
        <w:ind w:left="319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D55B25"/>
    <w:multiLevelType w:val="hybridMultilevel"/>
    <w:tmpl w:val="123866FC"/>
    <w:lvl w:ilvl="0" w:tplc="B8F2AC92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34166BC9"/>
    <w:multiLevelType w:val="hybridMultilevel"/>
    <w:tmpl w:val="28162E0C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724B1D"/>
    <w:multiLevelType w:val="hybridMultilevel"/>
    <w:tmpl w:val="61685C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AB7936"/>
    <w:multiLevelType w:val="hybridMultilevel"/>
    <w:tmpl w:val="31DAE722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10A6D08"/>
    <w:multiLevelType w:val="hybridMultilevel"/>
    <w:tmpl w:val="4A0C0354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94351A6"/>
    <w:multiLevelType w:val="hybridMultilevel"/>
    <w:tmpl w:val="0CDA60EC"/>
    <w:lvl w:ilvl="0" w:tplc="16F2898A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4C0B7DE8"/>
    <w:multiLevelType w:val="hybridMultilevel"/>
    <w:tmpl w:val="A2F65C98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21F34B4"/>
    <w:multiLevelType w:val="hybridMultilevel"/>
    <w:tmpl w:val="4A0C0354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54A63325"/>
    <w:multiLevelType w:val="hybridMultilevel"/>
    <w:tmpl w:val="61685C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7E19EE"/>
    <w:multiLevelType w:val="hybridMultilevel"/>
    <w:tmpl w:val="D99840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96E2070"/>
    <w:multiLevelType w:val="hybridMultilevel"/>
    <w:tmpl w:val="3CD08080"/>
    <w:lvl w:ilvl="0" w:tplc="31087B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99D376D"/>
    <w:multiLevelType w:val="hybridMultilevel"/>
    <w:tmpl w:val="34FE4802"/>
    <w:lvl w:ilvl="0" w:tplc="31087B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04F7B69"/>
    <w:multiLevelType w:val="hybridMultilevel"/>
    <w:tmpl w:val="CEDC816E"/>
    <w:lvl w:ilvl="0" w:tplc="8D6ABD2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4306" w:hanging="360"/>
      </w:pPr>
    </w:lvl>
    <w:lvl w:ilvl="2" w:tplc="0419001B" w:tentative="1">
      <w:start w:val="1"/>
      <w:numFmt w:val="lowerRoman"/>
      <w:lvlText w:val="%3."/>
      <w:lvlJc w:val="right"/>
      <w:pPr>
        <w:ind w:left="-3586" w:hanging="180"/>
      </w:pPr>
    </w:lvl>
    <w:lvl w:ilvl="3" w:tplc="0419000F" w:tentative="1">
      <w:start w:val="1"/>
      <w:numFmt w:val="decimal"/>
      <w:lvlText w:val="%4."/>
      <w:lvlJc w:val="left"/>
      <w:pPr>
        <w:ind w:left="-2866" w:hanging="360"/>
      </w:pPr>
    </w:lvl>
    <w:lvl w:ilvl="4" w:tplc="04190019" w:tentative="1">
      <w:start w:val="1"/>
      <w:numFmt w:val="lowerLetter"/>
      <w:lvlText w:val="%5."/>
      <w:lvlJc w:val="left"/>
      <w:pPr>
        <w:ind w:left="-2146" w:hanging="360"/>
      </w:pPr>
    </w:lvl>
    <w:lvl w:ilvl="5" w:tplc="0419001B" w:tentative="1">
      <w:start w:val="1"/>
      <w:numFmt w:val="lowerRoman"/>
      <w:lvlText w:val="%6."/>
      <w:lvlJc w:val="right"/>
      <w:pPr>
        <w:ind w:left="-1426" w:hanging="180"/>
      </w:pPr>
    </w:lvl>
    <w:lvl w:ilvl="6" w:tplc="0419000F" w:tentative="1">
      <w:start w:val="1"/>
      <w:numFmt w:val="decimal"/>
      <w:lvlText w:val="%7."/>
      <w:lvlJc w:val="left"/>
      <w:pPr>
        <w:ind w:left="-706" w:hanging="360"/>
      </w:pPr>
    </w:lvl>
    <w:lvl w:ilvl="7" w:tplc="04190019" w:tentative="1">
      <w:start w:val="1"/>
      <w:numFmt w:val="lowerLetter"/>
      <w:lvlText w:val="%8."/>
      <w:lvlJc w:val="left"/>
      <w:pPr>
        <w:ind w:left="14" w:hanging="360"/>
      </w:pPr>
    </w:lvl>
    <w:lvl w:ilvl="8" w:tplc="0419001B" w:tentative="1">
      <w:start w:val="1"/>
      <w:numFmt w:val="lowerRoman"/>
      <w:lvlText w:val="%9."/>
      <w:lvlJc w:val="right"/>
      <w:pPr>
        <w:ind w:left="734" w:hanging="180"/>
      </w:pPr>
    </w:lvl>
  </w:abstractNum>
  <w:abstractNum w:abstractNumId="23">
    <w:nsid w:val="6776739F"/>
    <w:multiLevelType w:val="hybridMultilevel"/>
    <w:tmpl w:val="E7CC34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B878F9"/>
    <w:multiLevelType w:val="hybridMultilevel"/>
    <w:tmpl w:val="CEDC816E"/>
    <w:lvl w:ilvl="0" w:tplc="8D6ABD2C">
      <w:start w:val="1"/>
      <w:numFmt w:val="decimal"/>
      <w:lvlText w:val="%1)"/>
      <w:lvlJc w:val="left"/>
      <w:pPr>
        <w:ind w:left="74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5">
    <w:nsid w:val="6A6D2C20"/>
    <w:multiLevelType w:val="hybridMultilevel"/>
    <w:tmpl w:val="28C45D14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FD7609"/>
    <w:multiLevelType w:val="hybridMultilevel"/>
    <w:tmpl w:val="31DAE722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751628E5"/>
    <w:multiLevelType w:val="hybridMultilevel"/>
    <w:tmpl w:val="1D4E79A2"/>
    <w:lvl w:ilvl="0" w:tplc="01F203F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765F7CB4"/>
    <w:multiLevelType w:val="hybridMultilevel"/>
    <w:tmpl w:val="CEDC816E"/>
    <w:lvl w:ilvl="0" w:tplc="8D6ABD2C">
      <w:start w:val="1"/>
      <w:numFmt w:val="decimal"/>
      <w:lvlText w:val="%1)"/>
      <w:lvlJc w:val="left"/>
      <w:pPr>
        <w:ind w:left="74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>
    <w:nsid w:val="7CAB722A"/>
    <w:multiLevelType w:val="hybridMultilevel"/>
    <w:tmpl w:val="141CD4C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7DB6005C"/>
    <w:multiLevelType w:val="multilevel"/>
    <w:tmpl w:val="53E6352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15" w:hanging="123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637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6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35" w:hanging="12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14"/>
  </w:num>
  <w:num w:numId="4">
    <w:abstractNumId w:val="17"/>
  </w:num>
  <w:num w:numId="5">
    <w:abstractNumId w:val="24"/>
  </w:num>
  <w:num w:numId="6">
    <w:abstractNumId w:val="6"/>
  </w:num>
  <w:num w:numId="7">
    <w:abstractNumId w:val="26"/>
  </w:num>
  <w:num w:numId="8">
    <w:abstractNumId w:val="19"/>
  </w:num>
  <w:num w:numId="9">
    <w:abstractNumId w:val="30"/>
  </w:num>
  <w:num w:numId="10">
    <w:abstractNumId w:val="23"/>
  </w:num>
  <w:num w:numId="11">
    <w:abstractNumId w:val="5"/>
  </w:num>
  <w:num w:numId="12">
    <w:abstractNumId w:val="3"/>
  </w:num>
  <w:num w:numId="13">
    <w:abstractNumId w:val="22"/>
  </w:num>
  <w:num w:numId="14">
    <w:abstractNumId w:val="11"/>
  </w:num>
  <w:num w:numId="15">
    <w:abstractNumId w:val="29"/>
  </w:num>
  <w:num w:numId="16">
    <w:abstractNumId w:val="28"/>
  </w:num>
  <w:num w:numId="17">
    <w:abstractNumId w:val="12"/>
  </w:num>
  <w:num w:numId="18">
    <w:abstractNumId w:val="18"/>
  </w:num>
  <w:num w:numId="19">
    <w:abstractNumId w:val="0"/>
  </w:num>
  <w:num w:numId="20">
    <w:abstractNumId w:val="1"/>
  </w:num>
  <w:num w:numId="21">
    <w:abstractNumId w:val="13"/>
  </w:num>
  <w:num w:numId="22">
    <w:abstractNumId w:val="2"/>
  </w:num>
  <w:num w:numId="23">
    <w:abstractNumId w:val="8"/>
  </w:num>
  <w:num w:numId="24">
    <w:abstractNumId w:val="27"/>
  </w:num>
  <w:num w:numId="25">
    <w:abstractNumId w:val="25"/>
  </w:num>
  <w:num w:numId="26">
    <w:abstractNumId w:val="7"/>
  </w:num>
  <w:num w:numId="27">
    <w:abstractNumId w:val="16"/>
  </w:num>
  <w:num w:numId="28">
    <w:abstractNumId w:val="15"/>
  </w:num>
  <w:num w:numId="29">
    <w:abstractNumId w:val="10"/>
  </w:num>
  <w:num w:numId="30">
    <w:abstractNumId w:val="20"/>
  </w:num>
  <w:num w:numId="31">
    <w:abstractNumId w:val="21"/>
  </w:num>
  <w:num w:numId="32">
    <w:abstractNumId w:val="21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22C"/>
    <w:rsid w:val="00001A80"/>
    <w:rsid w:val="00001B13"/>
    <w:rsid w:val="00024267"/>
    <w:rsid w:val="000269F2"/>
    <w:rsid w:val="00051D2D"/>
    <w:rsid w:val="000532B1"/>
    <w:rsid w:val="000661FE"/>
    <w:rsid w:val="00067FDB"/>
    <w:rsid w:val="000710DE"/>
    <w:rsid w:val="0009033B"/>
    <w:rsid w:val="000B23D1"/>
    <w:rsid w:val="000D0E9A"/>
    <w:rsid w:val="000E2E6D"/>
    <w:rsid w:val="00134AD0"/>
    <w:rsid w:val="00154985"/>
    <w:rsid w:val="00174188"/>
    <w:rsid w:val="001A06A0"/>
    <w:rsid w:val="001B2AF3"/>
    <w:rsid w:val="001E7427"/>
    <w:rsid w:val="00201071"/>
    <w:rsid w:val="00244DBB"/>
    <w:rsid w:val="00276FD1"/>
    <w:rsid w:val="0028152D"/>
    <w:rsid w:val="00302EFB"/>
    <w:rsid w:val="00326A36"/>
    <w:rsid w:val="00345706"/>
    <w:rsid w:val="0034688A"/>
    <w:rsid w:val="00351FCB"/>
    <w:rsid w:val="003614CD"/>
    <w:rsid w:val="00362156"/>
    <w:rsid w:val="0039350C"/>
    <w:rsid w:val="003B25ED"/>
    <w:rsid w:val="003B7E7D"/>
    <w:rsid w:val="003E7819"/>
    <w:rsid w:val="003F7267"/>
    <w:rsid w:val="00400ADC"/>
    <w:rsid w:val="00401405"/>
    <w:rsid w:val="00425BEA"/>
    <w:rsid w:val="0043364C"/>
    <w:rsid w:val="00442F12"/>
    <w:rsid w:val="00462257"/>
    <w:rsid w:val="0049205E"/>
    <w:rsid w:val="004A1336"/>
    <w:rsid w:val="004B5D00"/>
    <w:rsid w:val="00506BAE"/>
    <w:rsid w:val="00514BAA"/>
    <w:rsid w:val="00520DC8"/>
    <w:rsid w:val="005268CD"/>
    <w:rsid w:val="00545246"/>
    <w:rsid w:val="005571B3"/>
    <w:rsid w:val="005802CF"/>
    <w:rsid w:val="00587CF9"/>
    <w:rsid w:val="005C6DFD"/>
    <w:rsid w:val="0060627E"/>
    <w:rsid w:val="0061190E"/>
    <w:rsid w:val="006461D8"/>
    <w:rsid w:val="00660633"/>
    <w:rsid w:val="0069144C"/>
    <w:rsid w:val="00695DC3"/>
    <w:rsid w:val="006A52CB"/>
    <w:rsid w:val="006C1B6F"/>
    <w:rsid w:val="006C7F4A"/>
    <w:rsid w:val="006D1F8C"/>
    <w:rsid w:val="006E76B0"/>
    <w:rsid w:val="00702CB0"/>
    <w:rsid w:val="00706249"/>
    <w:rsid w:val="0073052D"/>
    <w:rsid w:val="00762EEC"/>
    <w:rsid w:val="007A7BDA"/>
    <w:rsid w:val="007B5395"/>
    <w:rsid w:val="007D754A"/>
    <w:rsid w:val="008117B5"/>
    <w:rsid w:val="008240E5"/>
    <w:rsid w:val="0085080C"/>
    <w:rsid w:val="00864655"/>
    <w:rsid w:val="00883A16"/>
    <w:rsid w:val="008856ED"/>
    <w:rsid w:val="008A3428"/>
    <w:rsid w:val="008C49DE"/>
    <w:rsid w:val="008C57B7"/>
    <w:rsid w:val="008D2897"/>
    <w:rsid w:val="00936293"/>
    <w:rsid w:val="00960589"/>
    <w:rsid w:val="00970E64"/>
    <w:rsid w:val="009776CB"/>
    <w:rsid w:val="00993A78"/>
    <w:rsid w:val="009953B9"/>
    <w:rsid w:val="009D2E6E"/>
    <w:rsid w:val="009D3C2B"/>
    <w:rsid w:val="009E45EE"/>
    <w:rsid w:val="009E73B7"/>
    <w:rsid w:val="00A05C6C"/>
    <w:rsid w:val="00A13F0A"/>
    <w:rsid w:val="00A60652"/>
    <w:rsid w:val="00A653EA"/>
    <w:rsid w:val="00A654EC"/>
    <w:rsid w:val="00AA55A0"/>
    <w:rsid w:val="00AB3F47"/>
    <w:rsid w:val="00AD1F18"/>
    <w:rsid w:val="00AE3745"/>
    <w:rsid w:val="00AE4D1A"/>
    <w:rsid w:val="00B362E8"/>
    <w:rsid w:val="00B60CA2"/>
    <w:rsid w:val="00B66103"/>
    <w:rsid w:val="00B81884"/>
    <w:rsid w:val="00BC1E0E"/>
    <w:rsid w:val="00BC667C"/>
    <w:rsid w:val="00BE4DFB"/>
    <w:rsid w:val="00C17DFC"/>
    <w:rsid w:val="00C3575F"/>
    <w:rsid w:val="00C70A8C"/>
    <w:rsid w:val="00C8177B"/>
    <w:rsid w:val="00C92028"/>
    <w:rsid w:val="00CC1142"/>
    <w:rsid w:val="00CD1F58"/>
    <w:rsid w:val="00CE6E47"/>
    <w:rsid w:val="00D354B5"/>
    <w:rsid w:val="00D358C8"/>
    <w:rsid w:val="00D55008"/>
    <w:rsid w:val="00D6264B"/>
    <w:rsid w:val="00D734F3"/>
    <w:rsid w:val="00D9485D"/>
    <w:rsid w:val="00DA4ED7"/>
    <w:rsid w:val="00DD4482"/>
    <w:rsid w:val="00DD4EB2"/>
    <w:rsid w:val="00DD5822"/>
    <w:rsid w:val="00DD6B65"/>
    <w:rsid w:val="00DF591C"/>
    <w:rsid w:val="00E03AF2"/>
    <w:rsid w:val="00E03FB6"/>
    <w:rsid w:val="00E0622C"/>
    <w:rsid w:val="00E10BB5"/>
    <w:rsid w:val="00E20E5F"/>
    <w:rsid w:val="00E25DC7"/>
    <w:rsid w:val="00E41361"/>
    <w:rsid w:val="00E4684B"/>
    <w:rsid w:val="00E63271"/>
    <w:rsid w:val="00E750C6"/>
    <w:rsid w:val="00EA0FED"/>
    <w:rsid w:val="00EB3804"/>
    <w:rsid w:val="00F0663C"/>
    <w:rsid w:val="00F162CC"/>
    <w:rsid w:val="00F70A85"/>
    <w:rsid w:val="00F71236"/>
    <w:rsid w:val="00F93991"/>
    <w:rsid w:val="00FA001E"/>
    <w:rsid w:val="00FB22B1"/>
    <w:rsid w:val="00FC1130"/>
    <w:rsid w:val="00FD6E7F"/>
    <w:rsid w:val="00FD7231"/>
    <w:rsid w:val="00FE7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5080C"/>
    <w:pPr>
      <w:keepNext/>
      <w:keepLines/>
      <w:spacing w:before="480" w:after="0"/>
      <w:jc w:val="both"/>
      <w:outlineLvl w:val="0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70E64"/>
  </w:style>
  <w:style w:type="paragraph" w:customStyle="1" w:styleId="conspluscell">
    <w:name w:val="conspluscell"/>
    <w:basedOn w:val="a"/>
    <w:rsid w:val="00970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970E6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70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970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468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rsid w:val="00E4684B"/>
    <w:pPr>
      <w:tabs>
        <w:tab w:val="left" w:pos="468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E4684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Doc-">
    <w:name w:val="Doc-Т внутри нумерации Знак"/>
    <w:link w:val="Doc-0"/>
    <w:uiPriority w:val="99"/>
    <w:locked/>
    <w:rsid w:val="00E4684B"/>
  </w:style>
  <w:style w:type="paragraph" w:customStyle="1" w:styleId="Doc-0">
    <w:name w:val="Doc-Т внутри нумерации"/>
    <w:basedOn w:val="a"/>
    <w:link w:val="Doc-"/>
    <w:uiPriority w:val="99"/>
    <w:rsid w:val="00E4684B"/>
    <w:pPr>
      <w:spacing w:after="0" w:line="360" w:lineRule="auto"/>
      <w:ind w:left="720" w:firstLine="709"/>
      <w:jc w:val="both"/>
    </w:pPr>
  </w:style>
  <w:style w:type="paragraph" w:styleId="a8">
    <w:name w:val="header"/>
    <w:basedOn w:val="a"/>
    <w:link w:val="a9"/>
    <w:uiPriority w:val="99"/>
    <w:unhideWhenUsed/>
    <w:rsid w:val="00E46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4684B"/>
  </w:style>
  <w:style w:type="character" w:styleId="aa">
    <w:name w:val="FollowedHyperlink"/>
    <w:basedOn w:val="a0"/>
    <w:uiPriority w:val="99"/>
    <w:semiHidden/>
    <w:unhideWhenUsed/>
    <w:rsid w:val="0049205E"/>
    <w:rPr>
      <w:color w:val="800080" w:themeColor="followedHyperlink"/>
      <w:u w:val="single"/>
    </w:rPr>
  </w:style>
  <w:style w:type="paragraph" w:styleId="ab">
    <w:name w:val="List Paragraph"/>
    <w:basedOn w:val="a"/>
    <w:link w:val="ac"/>
    <w:uiPriority w:val="99"/>
    <w:qFormat/>
    <w:rsid w:val="00400ADC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c">
    <w:name w:val="Абзац списка Знак"/>
    <w:link w:val="ab"/>
    <w:uiPriority w:val="99"/>
    <w:locked/>
    <w:rsid w:val="00400ADC"/>
    <w:rPr>
      <w:rFonts w:ascii="Calibri" w:eastAsia="Calibri" w:hAnsi="Calibri" w:cs="Times New Roman"/>
    </w:rPr>
  </w:style>
  <w:style w:type="paragraph" w:customStyle="1" w:styleId="ConsPlusNormal0">
    <w:name w:val="ConsPlusNormal"/>
    <w:link w:val="ConsPlusNormal1"/>
    <w:uiPriority w:val="99"/>
    <w:rsid w:val="00883A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1">
    <w:name w:val="ConsPlusNormal Знак"/>
    <w:link w:val="ConsPlusNormal0"/>
    <w:uiPriority w:val="99"/>
    <w:locked/>
    <w:rsid w:val="00883A16"/>
    <w:rPr>
      <w:rFonts w:ascii="Calibri" w:eastAsia="Times New Roman" w:hAnsi="Calibri" w:cs="Calibri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201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01071"/>
  </w:style>
  <w:style w:type="paragraph" w:styleId="af">
    <w:name w:val="Balloon Text"/>
    <w:basedOn w:val="a"/>
    <w:link w:val="af0"/>
    <w:uiPriority w:val="99"/>
    <w:semiHidden/>
    <w:unhideWhenUsed/>
    <w:rsid w:val="00993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93A7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85080C"/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styleId="af1">
    <w:name w:val="footnote text"/>
    <w:basedOn w:val="a"/>
    <w:link w:val="af2"/>
    <w:rsid w:val="00C92028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rsid w:val="00C92028"/>
    <w:rPr>
      <w:rFonts w:ascii="Calibri" w:eastAsia="Calibri" w:hAnsi="Calibri" w:cs="Times New Roman"/>
      <w:sz w:val="20"/>
      <w:szCs w:val="20"/>
    </w:rPr>
  </w:style>
  <w:style w:type="character" w:styleId="af3">
    <w:name w:val="footnote reference"/>
    <w:rsid w:val="00C92028"/>
    <w:rPr>
      <w:rFonts w:cs="Times New Roman"/>
      <w:vertAlign w:val="superscript"/>
    </w:rPr>
  </w:style>
  <w:style w:type="paragraph" w:customStyle="1" w:styleId="Default">
    <w:name w:val="Default"/>
    <w:rsid w:val="00001A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1">
    <w:name w:val="Абзац списка1"/>
    <w:basedOn w:val="a"/>
    <w:rsid w:val="00F71236"/>
    <w:pPr>
      <w:spacing w:after="0" w:line="240" w:lineRule="auto"/>
      <w:ind w:left="720"/>
      <w:jc w:val="both"/>
    </w:pPr>
    <w:rPr>
      <w:rFonts w:ascii="Calibri" w:eastAsia="Calibri" w:hAnsi="Calibri" w:cs="Times New Roman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5080C"/>
    <w:pPr>
      <w:keepNext/>
      <w:keepLines/>
      <w:spacing w:before="480" w:after="0"/>
      <w:jc w:val="both"/>
      <w:outlineLvl w:val="0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70E64"/>
  </w:style>
  <w:style w:type="paragraph" w:customStyle="1" w:styleId="conspluscell">
    <w:name w:val="conspluscell"/>
    <w:basedOn w:val="a"/>
    <w:rsid w:val="00970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970E6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70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970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468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rsid w:val="00E4684B"/>
    <w:pPr>
      <w:tabs>
        <w:tab w:val="left" w:pos="468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E4684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Doc-">
    <w:name w:val="Doc-Т внутри нумерации Знак"/>
    <w:link w:val="Doc-0"/>
    <w:uiPriority w:val="99"/>
    <w:locked/>
    <w:rsid w:val="00E4684B"/>
  </w:style>
  <w:style w:type="paragraph" w:customStyle="1" w:styleId="Doc-0">
    <w:name w:val="Doc-Т внутри нумерации"/>
    <w:basedOn w:val="a"/>
    <w:link w:val="Doc-"/>
    <w:uiPriority w:val="99"/>
    <w:rsid w:val="00E4684B"/>
    <w:pPr>
      <w:spacing w:after="0" w:line="360" w:lineRule="auto"/>
      <w:ind w:left="720" w:firstLine="709"/>
      <w:jc w:val="both"/>
    </w:pPr>
  </w:style>
  <w:style w:type="paragraph" w:styleId="a8">
    <w:name w:val="header"/>
    <w:basedOn w:val="a"/>
    <w:link w:val="a9"/>
    <w:uiPriority w:val="99"/>
    <w:unhideWhenUsed/>
    <w:rsid w:val="00E46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4684B"/>
  </w:style>
  <w:style w:type="character" w:styleId="aa">
    <w:name w:val="FollowedHyperlink"/>
    <w:basedOn w:val="a0"/>
    <w:uiPriority w:val="99"/>
    <w:semiHidden/>
    <w:unhideWhenUsed/>
    <w:rsid w:val="0049205E"/>
    <w:rPr>
      <w:color w:val="800080" w:themeColor="followedHyperlink"/>
      <w:u w:val="single"/>
    </w:rPr>
  </w:style>
  <w:style w:type="paragraph" w:styleId="ab">
    <w:name w:val="List Paragraph"/>
    <w:basedOn w:val="a"/>
    <w:link w:val="ac"/>
    <w:uiPriority w:val="99"/>
    <w:qFormat/>
    <w:rsid w:val="00400ADC"/>
    <w:pPr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ac">
    <w:name w:val="Абзац списка Знак"/>
    <w:link w:val="ab"/>
    <w:uiPriority w:val="99"/>
    <w:locked/>
    <w:rsid w:val="00400ADC"/>
    <w:rPr>
      <w:rFonts w:ascii="Calibri" w:eastAsia="Calibri" w:hAnsi="Calibri" w:cs="Times New Roman"/>
    </w:rPr>
  </w:style>
  <w:style w:type="paragraph" w:customStyle="1" w:styleId="ConsPlusNormal0">
    <w:name w:val="ConsPlusNormal"/>
    <w:link w:val="ConsPlusNormal1"/>
    <w:uiPriority w:val="99"/>
    <w:rsid w:val="00883A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1">
    <w:name w:val="ConsPlusNormal Знак"/>
    <w:link w:val="ConsPlusNormal0"/>
    <w:uiPriority w:val="99"/>
    <w:locked/>
    <w:rsid w:val="00883A16"/>
    <w:rPr>
      <w:rFonts w:ascii="Calibri" w:eastAsia="Times New Roman" w:hAnsi="Calibri" w:cs="Calibri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201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01071"/>
  </w:style>
  <w:style w:type="paragraph" w:styleId="af">
    <w:name w:val="Balloon Text"/>
    <w:basedOn w:val="a"/>
    <w:link w:val="af0"/>
    <w:uiPriority w:val="99"/>
    <w:semiHidden/>
    <w:unhideWhenUsed/>
    <w:rsid w:val="00993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93A7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85080C"/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styleId="af1">
    <w:name w:val="footnote text"/>
    <w:basedOn w:val="a"/>
    <w:link w:val="af2"/>
    <w:rsid w:val="00C92028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rsid w:val="00C92028"/>
    <w:rPr>
      <w:rFonts w:ascii="Calibri" w:eastAsia="Calibri" w:hAnsi="Calibri" w:cs="Times New Roman"/>
      <w:sz w:val="20"/>
      <w:szCs w:val="20"/>
    </w:rPr>
  </w:style>
  <w:style w:type="character" w:styleId="af3">
    <w:name w:val="footnote reference"/>
    <w:rsid w:val="00C92028"/>
    <w:rPr>
      <w:rFonts w:cs="Times New Roman"/>
      <w:vertAlign w:val="superscript"/>
    </w:rPr>
  </w:style>
  <w:style w:type="paragraph" w:customStyle="1" w:styleId="Default">
    <w:name w:val="Default"/>
    <w:rsid w:val="00001A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1">
    <w:name w:val="Абзац списка1"/>
    <w:basedOn w:val="a"/>
    <w:rsid w:val="00F71236"/>
    <w:pPr>
      <w:spacing w:after="0" w:line="240" w:lineRule="auto"/>
      <w:ind w:left="720"/>
      <w:jc w:val="both"/>
    </w:pPr>
    <w:rPr>
      <w:rFonts w:ascii="Calibri" w:eastAsia="Calibri" w:hAnsi="Calibri" w:cs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1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ks.ru/free_doc/new_site/rosstat/gos_sl/pril2-zvn.docx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gossluzhba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krsdstat.gks.ru/wps/wcm/connect/rosstat_ts/krsdstat/ru/about/government_job/tenders/5042f2004a09b8f38733cf6e1d97fe14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gossluzhba.gov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osmintrud.ru/testing/default/view/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3E054-3195-4C2A-8C9A-26C982831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4430</Words>
  <Characters>25257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P23_GrahovaZA</dc:creator>
  <cp:lastModifiedBy>P23_GrahovaZA</cp:lastModifiedBy>
  <cp:revision>2</cp:revision>
  <cp:lastPrinted>2019-07-23T07:43:00Z</cp:lastPrinted>
  <dcterms:created xsi:type="dcterms:W3CDTF">2020-05-15T12:22:00Z</dcterms:created>
  <dcterms:modified xsi:type="dcterms:W3CDTF">2020-05-15T12:22:00Z</dcterms:modified>
</cp:coreProperties>
</file>