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970E64" w:rsidRPr="00970E64" w:rsidTr="00970E64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9827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27"/>
            </w:tblGrid>
            <w:tr w:rsidR="00970E64" w:rsidRPr="00970E64">
              <w:trPr>
                <w:jc w:val="center"/>
              </w:trPr>
              <w:tc>
                <w:tcPr>
                  <w:tcW w:w="9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E64" w:rsidRPr="00970E64" w:rsidRDefault="00970E64" w:rsidP="00970E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0" w:name="_top"/>
                  <w:bookmarkStart w:id="1" w:name="_GoBack"/>
                  <w:bookmarkEnd w:id="0"/>
                  <w:bookmarkEnd w:id="1"/>
                  <w:r w:rsidRPr="00970E64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ОБЪЯВЛЕНИЕ</w:t>
                  </w:r>
                </w:p>
              </w:tc>
            </w:tr>
            <w:tr w:rsidR="00970E64" w:rsidRPr="00970E64">
              <w:trPr>
                <w:jc w:val="center"/>
              </w:trPr>
              <w:tc>
                <w:tcPr>
                  <w:tcW w:w="9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E64" w:rsidRPr="00C3575F" w:rsidRDefault="00970E64" w:rsidP="00C8177B">
                  <w:pPr>
                    <w:spacing w:after="0" w:line="240" w:lineRule="auto"/>
                    <w:ind w:left="284" w:right="127" w:hanging="1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о приеме документов для участия в конкурсе на замещение</w:t>
                  </w:r>
                </w:p>
                <w:p w:rsidR="00970E64" w:rsidRPr="00970E64" w:rsidRDefault="00BA41B5" w:rsidP="00C8177B">
                  <w:pPr>
                    <w:spacing w:after="0" w:line="240" w:lineRule="auto"/>
                    <w:ind w:left="284" w:right="127" w:hanging="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вакантной должности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федеральной</w:t>
                  </w:r>
                  <w:r w:rsidR="00970E64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государственной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гражданской службы</w:t>
                  </w:r>
                  <w:r w:rsidR="00970E64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в Управлении Федеральной с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лужбы государственной статистики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по Краснодарскому краю и </w:t>
                  </w:r>
                  <w:r w:rsidR="00970E64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Республике Адыгея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(Краснодарстат)</w:t>
                  </w:r>
                </w:p>
              </w:tc>
            </w:tr>
          </w:tbl>
          <w:p w:rsidR="00970E64" w:rsidRPr="00970E64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0E64" w:rsidRPr="00970E64" w:rsidTr="00970E64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970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0E64" w:rsidRPr="00970E64" w:rsidTr="00970E64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427" w:rsidRPr="00970E64" w:rsidRDefault="00C8177B" w:rsidP="00586FEF">
            <w:pPr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A1336">
              <w:rPr>
                <w:rFonts w:ascii="Times New Roman" w:eastAsia="Times New Roman" w:hAnsi="Times New Roman" w:cs="Times New Roman"/>
                <w:sz w:val="25"/>
                <w:szCs w:val="25"/>
              </w:rPr>
              <w:t>Краснодарстат</w:t>
            </w:r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объявляет о приеме документов для участия в конкурсе на замещение вакантных должностей федеральной госуд</w:t>
            </w:r>
            <w:r w:rsidRPr="004A1336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арственной гражданской службы </w:t>
            </w:r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</w:rPr>
              <w:t>в соотв</w:t>
            </w:r>
            <w:r w:rsidR="00E63271">
              <w:rPr>
                <w:rFonts w:ascii="Times New Roman" w:eastAsia="Times New Roman" w:hAnsi="Times New Roman" w:cs="Times New Roman"/>
                <w:sz w:val="25"/>
                <w:szCs w:val="25"/>
              </w:rPr>
              <w:t>етствии с приказом</w:t>
            </w:r>
            <w:r w:rsidRPr="004A1336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Краснодарстата от </w:t>
            </w:r>
            <w:r w:rsidR="00586FEF">
              <w:rPr>
                <w:rFonts w:ascii="Times New Roman" w:eastAsia="Times New Roman" w:hAnsi="Times New Roman" w:cs="Times New Roman"/>
                <w:sz w:val="25"/>
                <w:szCs w:val="25"/>
              </w:rPr>
              <w:t>14.05</w:t>
            </w:r>
            <w:r w:rsidR="0085651A" w:rsidRPr="00EB63ED">
              <w:rPr>
                <w:rFonts w:ascii="Times New Roman" w:eastAsia="Times New Roman" w:hAnsi="Times New Roman" w:cs="Times New Roman"/>
                <w:sz w:val="25"/>
                <w:szCs w:val="25"/>
              </w:rPr>
              <w:t>.2020</w:t>
            </w:r>
            <w:r w:rsidR="00DF591C" w:rsidRPr="00EB63E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="0085651A" w:rsidRPr="00EB63E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№ </w:t>
            </w:r>
            <w:r w:rsidR="00586FEF">
              <w:rPr>
                <w:rFonts w:ascii="Times New Roman" w:eastAsia="Times New Roman" w:hAnsi="Times New Roman" w:cs="Times New Roman"/>
                <w:sz w:val="25"/>
                <w:szCs w:val="25"/>
              </w:rPr>
              <w:t>115</w:t>
            </w:r>
            <w:r w:rsidR="00201071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(далее – Конкурс) </w:t>
            </w:r>
            <w:r w:rsid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br/>
            </w:r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с </w:t>
            </w:r>
            <w:r w:rsidR="00586FEF">
              <w:rPr>
                <w:rFonts w:ascii="Times New Roman" w:eastAsia="Times New Roman" w:hAnsi="Times New Roman" w:cs="Times New Roman"/>
                <w:sz w:val="25"/>
                <w:szCs w:val="25"/>
              </w:rPr>
              <w:t>19 мая</w:t>
            </w:r>
            <w:r w:rsid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по </w:t>
            </w:r>
            <w:r w:rsidR="00586FEF">
              <w:rPr>
                <w:rFonts w:ascii="Times New Roman" w:eastAsia="Times New Roman" w:hAnsi="Times New Roman" w:cs="Times New Roman"/>
                <w:sz w:val="25"/>
                <w:szCs w:val="25"/>
              </w:rPr>
              <w:t>08 июня</w:t>
            </w:r>
            <w:r w:rsidR="0075462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2020</w:t>
            </w:r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года</w:t>
            </w:r>
          </w:p>
        </w:tc>
      </w:tr>
    </w:tbl>
    <w:tbl>
      <w:tblPr>
        <w:tblpPr w:leftFromText="171" w:rightFromText="171" w:vertAnchor="text"/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1"/>
        <w:gridCol w:w="1461"/>
        <w:gridCol w:w="4564"/>
      </w:tblGrid>
      <w:tr w:rsidR="00970E64" w:rsidRPr="00970E64" w:rsidTr="00EB1DBA">
        <w:tc>
          <w:tcPr>
            <w:tcW w:w="3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EB1DBA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B1D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Наименование  должности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EB1DBA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B1D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Категория групп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EB1DBA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B1D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Наименование  отдела</w:t>
            </w:r>
          </w:p>
        </w:tc>
      </w:tr>
      <w:tr w:rsidR="00970E64" w:rsidRPr="00970E64" w:rsidTr="00EB1DBA">
        <w:trPr>
          <w:trHeight w:val="1159"/>
        </w:trPr>
        <w:tc>
          <w:tcPr>
            <w:tcW w:w="35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EB1DBA" w:rsidP="0013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Специалист-эксперт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C8177B" w:rsidP="00134AD0">
            <w:pPr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DBA" w:rsidRPr="00EB1DBA" w:rsidRDefault="001F496C" w:rsidP="00EB1D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5"/>
                <w:szCs w:val="25"/>
              </w:rPr>
            </w:pPr>
            <w:r w:rsidRPr="001F496C">
              <w:rPr>
                <w:rFonts w:ascii="Times New Roman" w:hAnsi="Times New Roman"/>
                <w:sz w:val="24"/>
                <w:szCs w:val="24"/>
              </w:rPr>
              <w:t>отд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 </w:t>
            </w:r>
            <w:r w:rsidRPr="001F496C">
              <w:rPr>
                <w:rFonts w:ascii="Times New Roman" w:hAnsi="Times New Roman"/>
                <w:sz w:val="24"/>
                <w:szCs w:val="24"/>
              </w:rPr>
              <w:t xml:space="preserve">государственной статистики в городе </w:t>
            </w:r>
            <w:r w:rsidR="00EB1DBA" w:rsidRPr="00EB1DBA">
              <w:rPr>
                <w:rFonts w:ascii="Times New Roman" w:hAnsi="Times New Roman"/>
                <w:bCs/>
                <w:sz w:val="25"/>
                <w:szCs w:val="25"/>
              </w:rPr>
              <w:t>Ейске</w:t>
            </w:r>
            <w:r w:rsidRPr="00EB1DBA">
              <w:rPr>
                <w:rFonts w:ascii="Times New Roman" w:hAnsi="Times New Roman"/>
                <w:bCs/>
                <w:sz w:val="25"/>
                <w:szCs w:val="25"/>
              </w:rPr>
              <w:t xml:space="preserve"> </w:t>
            </w:r>
            <w:r w:rsidR="00EB1DBA" w:rsidRPr="00EB1DBA">
              <w:rPr>
                <w:rFonts w:ascii="Times New Roman" w:hAnsi="Times New Roman"/>
                <w:bCs/>
                <w:color w:val="000000"/>
                <w:sz w:val="25"/>
                <w:szCs w:val="25"/>
              </w:rPr>
              <w:t>(включая специалистов в г.</w:t>
            </w:r>
            <w:r w:rsidR="00EB1DBA">
              <w:rPr>
                <w:rFonts w:ascii="Times New Roman" w:hAnsi="Times New Roman"/>
                <w:bCs/>
                <w:color w:val="000000"/>
                <w:sz w:val="25"/>
                <w:szCs w:val="25"/>
              </w:rPr>
              <w:t xml:space="preserve"> </w:t>
            </w:r>
            <w:r w:rsidR="00EB1DBA" w:rsidRPr="00EB1DBA">
              <w:rPr>
                <w:rFonts w:ascii="Times New Roman" w:hAnsi="Times New Roman"/>
                <w:bCs/>
                <w:color w:val="000000"/>
                <w:sz w:val="25"/>
                <w:szCs w:val="25"/>
              </w:rPr>
              <w:t xml:space="preserve">Тимашевске, г. Приморско-Ахтарске, </w:t>
            </w:r>
          </w:p>
          <w:p w:rsidR="00970E64" w:rsidRPr="001F496C" w:rsidRDefault="00EB1DBA" w:rsidP="00EB1DBA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EB1DBA">
              <w:rPr>
                <w:rFonts w:ascii="Times New Roman" w:hAnsi="Times New Roman"/>
                <w:b w:val="0"/>
                <w:color w:val="000000"/>
                <w:sz w:val="25"/>
                <w:szCs w:val="25"/>
              </w:rPr>
              <w:t>ст.</w:t>
            </w:r>
            <w:r>
              <w:rPr>
                <w:rFonts w:ascii="Times New Roman" w:hAnsi="Times New Roman"/>
                <w:b w:val="0"/>
                <w:color w:val="000000"/>
                <w:sz w:val="25"/>
                <w:szCs w:val="25"/>
              </w:rPr>
              <w:t xml:space="preserve"> </w:t>
            </w:r>
            <w:r w:rsidRPr="00EB1DBA">
              <w:rPr>
                <w:rFonts w:ascii="Times New Roman" w:hAnsi="Times New Roman"/>
                <w:b w:val="0"/>
                <w:color w:val="000000"/>
                <w:sz w:val="25"/>
                <w:szCs w:val="25"/>
              </w:rPr>
              <w:t>Каневской, ст. Старощербиновской)</w:t>
            </w:r>
            <w:r w:rsidR="001F496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рабочее место (дислокация) город 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Ейск</w:t>
            </w:r>
          </w:p>
        </w:tc>
      </w:tr>
      <w:tr w:rsidR="00D9485D" w:rsidRPr="00970E64" w:rsidTr="00EB1DBA">
        <w:trPr>
          <w:trHeight w:val="69"/>
        </w:trPr>
        <w:tc>
          <w:tcPr>
            <w:tcW w:w="3596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85D" w:rsidRPr="00970E64" w:rsidRDefault="00D9485D" w:rsidP="00D94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85D" w:rsidRPr="00970E64" w:rsidRDefault="00D9485D" w:rsidP="00D9485D">
            <w:pPr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85D" w:rsidRPr="00970E64" w:rsidRDefault="00D9485D" w:rsidP="00D9485D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970E64" w:rsidRPr="00970E64" w:rsidTr="00BC1E0E"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43364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70E64">
              <w:rPr>
                <w:rFonts w:ascii="Times New Roman" w:eastAsia="Times New Roman" w:hAnsi="Times New Roman" w:cs="Times New Roman"/>
                <w:sz w:val="25"/>
                <w:szCs w:val="25"/>
              </w:rPr>
              <w:t>Право на участие в конкурсе имеют граждане Российской Федерации, достигшие возраста 18 лет, владеющие государственным языком Российской Федерации и соответствующие установленным законодательством Российской Федерации о государственной гражданской службе квалификационным требованиям к вакантной должности гражданской службы.</w:t>
            </w:r>
          </w:p>
        </w:tc>
      </w:tr>
      <w:tr w:rsidR="00970E64" w:rsidRPr="00970E64" w:rsidTr="00BC1E0E"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43364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70E64">
              <w:rPr>
                <w:rFonts w:ascii="Times New Roman" w:eastAsia="Times New Roman" w:hAnsi="Times New Roman" w:cs="Times New Roman"/>
                <w:sz w:val="25"/>
                <w:szCs w:val="25"/>
                <w:lang w:val="en-US"/>
              </w:rPr>
              <w:t>          </w:t>
            </w:r>
            <w:r w:rsidRPr="00970E64">
              <w:rPr>
                <w:rFonts w:ascii="Times New Roman" w:eastAsia="Times New Roman" w:hAnsi="Times New Roman" w:cs="Times New Roman"/>
                <w:sz w:val="25"/>
                <w:szCs w:val="25"/>
              </w:rPr>
              <w:t>В соответствии с п. 11 ст. 16 Федерального закона от 27 июля 2004 года</w:t>
            </w:r>
            <w:r w:rsidRPr="004A1336">
              <w:rPr>
                <w:rFonts w:ascii="Times New Roman" w:eastAsia="Times New Roman" w:hAnsi="Times New Roman" w:cs="Times New Roman"/>
                <w:sz w:val="25"/>
                <w:szCs w:val="25"/>
              </w:rPr>
              <w:t> </w:t>
            </w:r>
            <w:r w:rsidRPr="00970E64">
              <w:rPr>
                <w:rFonts w:ascii="Times New Roman" w:eastAsia="Times New Roman" w:hAnsi="Times New Roman" w:cs="Times New Roman"/>
                <w:sz w:val="25"/>
                <w:szCs w:val="25"/>
              </w:rPr>
              <w:br/>
              <w:t>№ 79-ФЗ «О государственной гражданской службе Российской Федерации» гражданин не может быть принят на гражданскую службу в случае признания его не прошедшим военную службу по призыву, не имея на то законных оснований, в соответствии с заключением призывной комиссии (за исключением граждан, прошедших военную службу по контракту).</w:t>
            </w:r>
          </w:p>
        </w:tc>
      </w:tr>
      <w:tr w:rsidR="00970E64" w:rsidRPr="00970E64" w:rsidTr="00BC1E0E"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970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</w:tr>
      <w:tr w:rsidR="00970E64" w:rsidRPr="00970E64" w:rsidTr="00BC1E0E"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9827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4"/>
            </w:tblGrid>
            <w:tr w:rsidR="00970E64" w:rsidRPr="00970E64">
              <w:trPr>
                <w:jc w:val="center"/>
              </w:trPr>
              <w:tc>
                <w:tcPr>
                  <w:tcW w:w="9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К претендентам, принимающим участие в Конкурсе, предъявляются квалификационные требования в соответствии со ст. 12 Федерального закона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br/>
                    <w:t>от 27 июля 2004 г. № 79-ФЗ «О государственной гражданской службе Российской Федерации»,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color w:val="000000"/>
                      <w:sz w:val="25"/>
                      <w:szCs w:val="25"/>
                    </w:rPr>
                    <w:t>Указом Президента Российской Федерации от 16 января 2017 г. № 16 «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О квалификационных требованиях к стажу государственной гражданской службы или стажу работы по специальности, направлению подготовки, который необходим для замещения должностей федеральной государственной гражданской службы»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</w:t>
                  </w:r>
                  <w:hyperlink w:anchor="приложение" w:history="1">
                    <w:r w:rsidRPr="000E2E6D">
                      <w:rPr>
                        <w:rStyle w:val="a3"/>
                        <w:rFonts w:ascii="Times New Roman" w:eastAsia="Times New Roman" w:hAnsi="Times New Roman" w:cs="Times New Roman"/>
                        <w:sz w:val="25"/>
                        <w:szCs w:val="25"/>
                      </w:rPr>
                      <w:t>(</w:t>
                    </w:r>
                    <w:r w:rsidRPr="000E2E6D">
                      <w:rPr>
                        <w:rStyle w:val="a3"/>
                        <w:rFonts w:ascii="Times New Roman" w:eastAsia="Times New Roman" w:hAnsi="Times New Roman" w:cs="Times New Roman"/>
                        <w:b/>
                        <w:bCs/>
                        <w:sz w:val="25"/>
                        <w:szCs w:val="25"/>
                      </w:rPr>
                      <w:t>приложение № 1</w:t>
                    </w:r>
                  </w:hyperlink>
                  <w:r w:rsidR="00A13F0A" w:rsidRPr="00A13F0A">
                    <w:rPr>
                      <w:rFonts w:ascii="Times New Roman" w:eastAsia="Times New Roman" w:hAnsi="Times New Roman" w:cs="Times New Roman"/>
                      <w:b/>
                      <w:color w:val="800080"/>
                      <w:sz w:val="25"/>
                      <w:szCs w:val="25"/>
                      <w:u w:val="single"/>
                    </w:rPr>
                    <w:t xml:space="preserve">, </w:t>
                  </w:r>
                  <w:hyperlink w:anchor="приложение2" w:history="1">
                    <w:r w:rsidR="00A13F0A" w:rsidRPr="000E2E6D">
                      <w:rPr>
                        <w:rStyle w:val="a3"/>
                        <w:rFonts w:ascii="Times New Roman" w:eastAsia="Times New Roman" w:hAnsi="Times New Roman" w:cs="Times New Roman"/>
                        <w:b/>
                        <w:sz w:val="25"/>
                        <w:szCs w:val="25"/>
                      </w:rPr>
                      <w:t>приложение № 2)</w:t>
                    </w:r>
                  </w:hyperlink>
                  <w:r w:rsidR="00A13F0A" w:rsidRPr="00A13F0A">
                    <w:rPr>
                      <w:rFonts w:ascii="Times New Roman" w:eastAsia="Times New Roman" w:hAnsi="Times New Roman" w:cs="Times New Roman"/>
                      <w:b/>
                      <w:color w:val="800080"/>
                      <w:sz w:val="25"/>
                      <w:szCs w:val="25"/>
                      <w:u w:val="single"/>
                    </w:rPr>
                    <w:t>.</w:t>
                  </w:r>
                </w:p>
              </w:tc>
            </w:tr>
            <w:tr w:rsidR="00970E64" w:rsidRPr="00970E64">
              <w:trPr>
                <w:jc w:val="center"/>
              </w:trPr>
              <w:tc>
                <w:tcPr>
                  <w:tcW w:w="9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Для участия в Конкурсе гражданин Российской Федерации и федеральный государственный гражданский служащий представляет документы, указанные в</w:t>
                  </w:r>
                  <w:r w:rsidR="0043364C"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 xml:space="preserve"> </w:t>
                  </w:r>
                  <w:hyperlink w:anchor="приложение3" w:history="1">
                    <w:r w:rsidR="00A13F0A">
                      <w:rPr>
                        <w:rFonts w:ascii="Times New Roman" w:eastAsia="Times New Roman" w:hAnsi="Times New Roman" w:cs="Times New Roman"/>
                        <w:b/>
                        <w:bCs/>
                        <w:color w:val="800080"/>
                        <w:sz w:val="25"/>
                        <w:szCs w:val="25"/>
                        <w:u w:val="single"/>
                      </w:rPr>
                      <w:t>приложении № 3</w:t>
                    </w:r>
                    <w:r w:rsidRPr="004A1336">
                      <w:rPr>
                        <w:rFonts w:ascii="Times New Roman" w:eastAsia="Times New Roman" w:hAnsi="Times New Roman" w:cs="Times New Roman"/>
                        <w:color w:val="800080"/>
                        <w:sz w:val="25"/>
                        <w:szCs w:val="25"/>
                        <w:u w:val="single"/>
                      </w:rPr>
                      <w:t>.</w:t>
                    </w:r>
                  </w:hyperlink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bookmarkStart w:id="2" w:name="sub_1010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Гражданин (государственный гражданский служащий) не допускается к участию в конкурсе в связи с его несоответствием квалификационным требованиям к вакантной должности гражданской службы, а также в связи 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            </w:r>
                  <w:bookmarkEnd w:id="2"/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При проведении конкурса кандидатам гарантируется равенство прав в соответствии с Конституцией Российской Федерации и федеральными законами.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bookmarkStart w:id="3" w:name="sub_1019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lastRenderedPageBreak/>
                    <w:t>Конкурс заключается в оценке профессионального уровня кандидатов на замещение вакантной должности гражданской службы, их соответствия квалификационным требованиям к этой должности.</w:t>
                  </w:r>
                  <w:bookmarkEnd w:id="3"/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 xml:space="preserve">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государственной службы, осуществлении другой трудовой деятельности, а также на основе конкурсных процедур с 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по вопросам, связанным с выполнением должностных обязанностей по вакантной должности гражданской службы, на замещение которой претендуют кандидаты: </w:t>
                  </w:r>
                  <w:r w:rsidR="0043364C"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 xml:space="preserve">компьютерное 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тестирование, индивидуальное собеседование.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 xml:space="preserve">При проведении </w:t>
                  </w:r>
                  <w:r w:rsidR="0043364C"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 xml:space="preserve">компьютерного 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тестирования кандидатам предоставляется одно и то же время для прохождения тестирования. Подведение результатов тестирования основывается на количестве правильных ответов.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Тестирование считается пройденным, если кандидат правильно ответил на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b/>
                      <w:bCs/>
                      <w:sz w:val="25"/>
                      <w:szCs w:val="25"/>
                    </w:rPr>
                    <w:t>70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и более процентов заданных вопросов.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В целях мотивации к самоподготовке и повышению профессионального уровня претендента можно пройти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</w:t>
                  </w:r>
                  <w:hyperlink r:id="rId9" w:history="1">
                    <w:r w:rsidRPr="004A1336">
                      <w:rPr>
                        <w:rFonts w:ascii="Times New Roman" w:eastAsia="Times New Roman" w:hAnsi="Times New Roman" w:cs="Times New Roman"/>
                        <w:b/>
                        <w:bCs/>
                        <w:color w:val="800080"/>
                        <w:sz w:val="25"/>
                        <w:szCs w:val="25"/>
                        <w:u w:val="single"/>
                      </w:rPr>
                      <w:t>предварительный квалификационный тест</w:t>
                    </w:r>
                  </w:hyperlink>
                  <w:r w:rsidR="00A13F0A">
                    <w:rPr>
                      <w:rFonts w:ascii="Times New Roman" w:eastAsia="Times New Roman" w:hAnsi="Times New Roman" w:cs="Times New Roman"/>
                      <w:b/>
                      <w:bCs/>
                      <w:color w:val="800080"/>
                      <w:sz w:val="25"/>
                      <w:szCs w:val="25"/>
                      <w:u w:val="single"/>
                    </w:rPr>
                    <w:t xml:space="preserve"> 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вне рамок конкурса для самостоятельной оценки своего профессионального уровня.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В ходе индивидуального собеседования конкурсной комиссией проводится обсуждение с кандидатом результатов тестирования, задаются вопросы с целью определения его профессионального уровня.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bookmarkStart w:id="4" w:name="sub_1021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Решение конкурсной комиссии принимается в отсутствие кандидата.</w:t>
                  </w:r>
                  <w:bookmarkEnd w:id="4"/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Победитель определяется по результатам проведения конкурса открытым голосованием простым большинством голосов членов конкурсной комиссии, присутствующих на заседании.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 xml:space="preserve">По результатам конкурса издается приказ </w:t>
                  </w:r>
                  <w:r w:rsidR="0043364C"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Краснодарстата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 xml:space="preserve"> о назначении победителя конкурса на вакантную должность государственной гражданской службы и заключается служебный контракт с победителем конкурса.</w:t>
                  </w:r>
                </w:p>
                <w:p w:rsidR="004A1336" w:rsidRPr="00970E64" w:rsidRDefault="004A1336" w:rsidP="004A1336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highlight w:val="yellow"/>
                    </w:rPr>
                  </w:pPr>
                </w:p>
                <w:tbl>
                  <w:tblPr>
                    <w:tblW w:w="982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27"/>
                  </w:tblGrid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4336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>Прием документов будет проводиться в период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C809FF" w:rsidRDefault="00970E64" w:rsidP="00586FE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u w:val="single"/>
                          </w:rPr>
                        </w:pPr>
                        <w:r w:rsidRPr="00C809F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u w:val="single"/>
                          </w:rPr>
                          <w:t>с</w:t>
                        </w:r>
                        <w:r w:rsidR="00C809FF" w:rsidRPr="00C809F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u w:val="single"/>
                          </w:rPr>
                          <w:t xml:space="preserve"> </w:t>
                        </w:r>
                        <w:r w:rsidR="00586FE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u w:val="single"/>
                          </w:rPr>
                          <w:t>19 мая по 08 июня</w:t>
                        </w:r>
                        <w:r w:rsidR="00C809FF" w:rsidRPr="00C809F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u w:val="single"/>
                          </w:rPr>
                          <w:t xml:space="preserve"> 2020 года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D354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>понедельник –</w:t>
                        </w:r>
                        <w:r w:rsidR="00D354B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 xml:space="preserve"> 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 xml:space="preserve">пятница </w:t>
                        </w:r>
                        <w:r w:rsidR="00D354B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>09:00-16:0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>0. </w:t>
                        </w:r>
                        <w:r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> 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br/>
                          <w:t>(перерыв на обед с 13 час.00 мин. до 13 час.45 мин.)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28152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 xml:space="preserve">по адресу 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>350000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>, г. 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>Краснодар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 xml:space="preserve">, 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>Орджоникидзе ул., д. 2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>9, каб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>инет 16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>.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28152D" w:rsidP="0028152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>Контактное лицо: Фастовщук Вера Петровна, Грах</w:t>
                        </w:r>
                        <w:r w:rsidR="00970E64"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 xml:space="preserve">ова </w:t>
                        </w:r>
                        <w:r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>Зинаида Алексеевна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28152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>тел. 8(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>861) 262-33-10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>,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 xml:space="preserve"> 8(861) 253-73-01, 8-909-463-57-77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28152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</w:p>
                    </w:tc>
                  </w:tr>
                  <w:tr w:rsidR="00970E64" w:rsidRPr="00970E64" w:rsidTr="004A1336">
                    <w:trPr>
                      <w:trHeight w:val="2118"/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28152D">
                        <w:pPr>
                          <w:spacing w:after="0" w:line="240" w:lineRule="auto"/>
                          <w:ind w:left="128" w:right="127" w:firstLine="454"/>
                          <w:jc w:val="both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 xml:space="preserve">С подробной информацией о Конкурсе в 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Управлении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 xml:space="preserve"> Федеральной </w:t>
                        </w:r>
                        <w:r w:rsidR="005802CF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br/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службы государственной статистики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 xml:space="preserve"> по Краснодарскому краю и Республике Адыгея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 xml:space="preserve"> также можно ознакомиться в федеральной государ</w:t>
                        </w:r>
                        <w:r w:rsidR="005802CF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 xml:space="preserve">ственной информационной системе 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«Единая информационная система управления ка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 xml:space="preserve">дровым составом государственной 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гражданской службы Российской Федерации»</w:t>
                        </w:r>
                        <w:r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>(</w:t>
                        </w:r>
                        <w:hyperlink r:id="rId10" w:history="1">
                          <w:r w:rsidRPr="004A1336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800080"/>
                              <w:sz w:val="25"/>
                              <w:szCs w:val="25"/>
                              <w:u w:val="single"/>
                            </w:rPr>
                            <w:t>http://gossluzhba.gov.ru</w:t>
                          </w:r>
                        </w:hyperlink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</w:rPr>
                          <w:t>)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.</w:t>
                        </w:r>
                      </w:p>
                    </w:tc>
                  </w:tr>
                </w:tbl>
                <w:p w:rsidR="00970E64" w:rsidRPr="00970E64" w:rsidRDefault="00970E64" w:rsidP="004336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</w:p>
              </w:tc>
            </w:tr>
          </w:tbl>
          <w:p w:rsidR="00970E64" w:rsidRPr="00970E64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</w:tr>
    </w:tbl>
    <w:p w:rsidR="00DD5822" w:rsidRDefault="00DD5822" w:rsidP="004A1336"/>
    <w:p w:rsidR="00D163B5" w:rsidRDefault="00D163B5" w:rsidP="004A1336"/>
    <w:p w:rsidR="00D163B5" w:rsidRDefault="00D163B5" w:rsidP="004A1336"/>
    <w:p w:rsidR="00D163B5" w:rsidRDefault="00D163B5" w:rsidP="004A1336"/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Start w:id="5" w:name="sub_1022"/>
          <w:bookmarkStart w:id="6" w:name="приложение"/>
          <w:p w:rsidR="00E4684B" w:rsidRPr="006B0465" w:rsidRDefault="00874B33" w:rsidP="00762EEC">
            <w:pPr>
              <w:spacing w:after="0" w:line="240" w:lineRule="auto"/>
              <w:ind w:left="5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0E2E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HYPERLINK  \l "приложение11"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E4684B" w:rsidRPr="000E2E6D">
              <w:rPr>
                <w:rStyle w:val="a3"/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Приложение № 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  <w:bookmarkEnd w:id="5"/>
          <w:bookmarkEnd w:id="6"/>
          <w:p w:rsidR="00E4684B" w:rsidRPr="006B0465" w:rsidRDefault="00E4684B" w:rsidP="00762EEC">
            <w:pPr>
              <w:spacing w:after="0" w:line="240" w:lineRule="auto"/>
              <w:ind w:left="5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объявлению о приеме документов </w:t>
            </w:r>
          </w:p>
          <w:p w:rsidR="00E4684B" w:rsidRPr="006B0465" w:rsidRDefault="00E4684B" w:rsidP="00762EEC">
            <w:pPr>
              <w:spacing w:after="0" w:line="240" w:lineRule="auto"/>
              <w:ind w:left="5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участия в конкурсе на замещение вакантных должностей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Управления</w:t>
            </w: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Федеральной службы государственной статистики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Краснодарскому краю и Республике Адыгея</w:t>
            </w:r>
          </w:p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Квалификационные требования,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необходимые для замещения должностей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федеральной государственной гражданской службы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 Управлении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Федеральной службы государственной статистики</w:t>
            </w:r>
          </w:p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 Краснодарскому краю и Республике Адыгея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62EEC">
            <w:pPr>
              <w:shd w:val="clear" w:color="auto" w:fill="FFFFFF"/>
              <w:spacing w:before="100" w:beforeAutospacing="1" w:after="100" w:afterAutospacing="1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В соответствии со ст. 12 Федерального закона от 27 июля 2004 г.    № 79-ФЗ «О государственной гражданской службе Российской Федерации», </w:t>
            </w:r>
            <w:r w:rsidRPr="00C809F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Указом Президента Российской Федерации от 16 января 2017 г. № 16 «</w:t>
            </w: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О квалификационных требованиях к стажу государственной гражданской службы или стажу работы по специальности, направлению подготовки, который необходим для замещения должностей федеральной государственной гражданской службы» </w:t>
            </w:r>
            <w:r w:rsidRPr="00C809F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претенденты на замещение вакантных должностей Управления Федеральной службы государственной статистики по Краснодарскому краю и Республике Адыгея должны соответствовать следующим  требованиям к уровню образования и </w:t>
            </w: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к стажу государственной гражданской службы или стажу работы по специальности, направлению подготовки</w:t>
            </w:r>
            <w:r w:rsidRPr="00C809F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I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. Базовые квалификационные требования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Категория «специалисты»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старшей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группы должностей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EB1DBA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Для замещения должности федеральной государственной гражданской службы категории «специалисты» старшей группы должностей необходимо иметь </w:t>
            </w:r>
            <w:r w:rsidR="00EB1DBA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высшее </w:t>
            </w: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образование, без предъявления требований к стажу гражданской службы или работы по специальности, направлению подготовки.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Требования к базовым знаниям и умениям (вне зависимости от областей и видов профессиональной служебной деятельности):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Для замещения должности федеральной государственной гражданской службы категории </w:t>
            </w:r>
            <w:r w:rsidR="00DD5822"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«</w:t>
            </w: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специалисты» старшей группы должностей необходимо обладать следующими базовыми знаниями: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1) знанием государственного языка Российской Федерации (русского языка);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2) знаниями основ: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а) Конституции Российской Федерации,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б) Федерального закона от 27 мая 2003 г. № 58-ФЗ «О системе государственной службы Российской Федерации»;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в) Федерального закона от 27 июля 2004 г. № 79-ФЗ «О</w:t>
            </w: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  <w:lang w:val="en-US"/>
              </w:rPr>
              <w:t> </w:t>
            </w: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государственной гражданской службе Российской Федерации»;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г) Федерального закона от 25 декабря 2008 г. № 273-ФЗ «О</w:t>
            </w: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  <w:lang w:val="en-US"/>
              </w:rPr>
              <w:t> </w:t>
            </w: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противодействии коррупции»;</w:t>
            </w:r>
          </w:p>
          <w:p w:rsidR="00E4684B" w:rsidRPr="00C809FF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д)Федерального закона от 27 июля 2006 г. № 152-ФЗ «О</w:t>
            </w: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  <w:lang w:val="en-US"/>
              </w:rPr>
              <w:t> </w:t>
            </w: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персональных данных»;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3) знаниями и умениями в области информационно-коммуникационных </w:t>
            </w: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lastRenderedPageBreak/>
              <w:t>технологий (знание основ информационной безопасности и защиты информации, знание основных положений законодательства о персональных данных, знание общих принципов функционирования системы электронного документооборота, знание основных положений законодательства об электронной подписи, основные знания и умения по применению персонального компьютера).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62EEC">
            <w:pPr>
              <w:shd w:val="clear" w:color="auto" w:fill="FFFFFF"/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lastRenderedPageBreak/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201071">
            <w:pPr>
              <w:shd w:val="clear" w:color="auto" w:fill="FFFFFF"/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Для замещения должности федеральной государственной гражданской службы категории «специалисты» старшей группы должностей необходимо обладать следующими общими умениями: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- умение планировать, рационально использовать служебное время и достигать результата;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- коммуникативные умения;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- умение управлять изменениями.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62EE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DD5822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Для замещения должности федеральной государственной гражданской службы категории «специалисты» старшей группы должностей необходимо обладать следующими управленческими умениями: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- умение эффективно планировать, организовывать работу</w:t>
            </w:r>
            <w:r w:rsidR="00CD1F58"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и контролировать ее выполнение.</w:t>
            </w:r>
          </w:p>
          <w:p w:rsidR="00CD1F58" w:rsidRPr="00C809FF" w:rsidRDefault="00CD1F58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en-US"/>
              </w:rPr>
              <w:t>II</w:t>
            </w:r>
            <w:r w:rsidRPr="00C809FF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. Профессионально-функциональные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квалификационные требования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DD5822" w:rsidP="0067139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u w:val="single"/>
              </w:rPr>
              <w:t>Категория «</w:t>
            </w:r>
            <w:r w:rsidR="00E4684B" w:rsidRPr="00C809FF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u w:val="single"/>
              </w:rPr>
              <w:t xml:space="preserve">специалисты» старшей группы должностей.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62EE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5"/>
                <w:szCs w:val="25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62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FDB" w:rsidRPr="00C809FF" w:rsidRDefault="00E4684B" w:rsidP="007D754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Для замещения должности федеральной государственной гражданской службы категории «специалисты» старшей группы должностей необходимо иметь</w:t>
            </w:r>
            <w:r w:rsidR="00067FDB"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="000B23D1" w:rsidRPr="00C809FF">
              <w:rPr>
                <w:rFonts w:ascii="Times New Roman" w:hAnsi="Times New Roman"/>
                <w:sz w:val="25"/>
                <w:szCs w:val="25"/>
              </w:rPr>
              <w:t xml:space="preserve">среднее профессиональное образование по направлениям подготовки (специальностям) профессионального образования: </w:t>
            </w:r>
            <w:r w:rsidR="00EB1DBA" w:rsidRPr="00EB1DBA">
              <w:rPr>
                <w:rFonts w:ascii="Times New Roman" w:hAnsi="Times New Roman"/>
                <w:sz w:val="25"/>
                <w:szCs w:val="25"/>
              </w:rPr>
              <w:t>«Статистика», «Государственное и муниципальное управление», «Финансы и кредит», «Экономика»</w:t>
            </w:r>
            <w:r w:rsidR="000B23D1" w:rsidRPr="00EB1DBA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0B23D1" w:rsidRPr="00C809FF">
              <w:rPr>
                <w:rFonts w:ascii="Times New Roman" w:hAnsi="Times New Roman"/>
                <w:sz w:val="25"/>
                <w:szCs w:val="25"/>
              </w:rPr>
              <w:t>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D754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 Для замещения должности федеральной государственной гражданской службы категории «специалисты» старшей группы должностей необходимо обладать следующими профессиональными знаниями в сфере законодательства Российской Федерации:</w:t>
            </w:r>
          </w:p>
          <w:p w:rsidR="00864655" w:rsidRPr="00C809FF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C809FF">
              <w:rPr>
                <w:rFonts w:ascii="Times New Roman" w:hAnsi="Times New Roman"/>
                <w:sz w:val="25"/>
                <w:szCs w:val="25"/>
              </w:rPr>
              <w:t xml:space="preserve">1) Кодекс Российской Федерации об административных правонарушениях от 30 декабря 2001г. № 195-ФЗ (в части, касающейся установленной сферы деятельности); </w:t>
            </w:r>
          </w:p>
          <w:p w:rsidR="00864655" w:rsidRPr="00C809FF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C809FF">
              <w:rPr>
                <w:rFonts w:ascii="Times New Roman" w:hAnsi="Times New Roman"/>
                <w:sz w:val="25"/>
                <w:szCs w:val="25"/>
              </w:rPr>
              <w:t xml:space="preserve">2) Федеральный закон от 27 июля 2006г. № 149-ФЗ «Об информации, информационных технологиях и о защите информации»; </w:t>
            </w:r>
          </w:p>
          <w:p w:rsidR="00864655" w:rsidRPr="00C809FF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C809FF">
              <w:rPr>
                <w:rFonts w:ascii="Times New Roman" w:hAnsi="Times New Roman"/>
                <w:sz w:val="25"/>
                <w:szCs w:val="25"/>
              </w:rPr>
              <w:t>3) Федеральный закон от 29 ноября 2007г. № 282-ФЗ «Об официальном статистическом учете и системе государственной статистики в Российской Федерации»;</w:t>
            </w:r>
          </w:p>
          <w:p w:rsidR="00864655" w:rsidRPr="00C809FF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C809FF">
              <w:rPr>
                <w:rFonts w:ascii="Times New Roman" w:hAnsi="Times New Roman"/>
                <w:sz w:val="25"/>
                <w:szCs w:val="25"/>
              </w:rPr>
              <w:t xml:space="preserve">4) Федеральный закон от 6 декабря 2011г. № 402-ФЗ «О бухгалтерском учете»; </w:t>
            </w:r>
          </w:p>
          <w:p w:rsidR="00864655" w:rsidRPr="00C809FF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C809FF">
              <w:rPr>
                <w:rFonts w:ascii="Times New Roman" w:hAnsi="Times New Roman"/>
                <w:sz w:val="25"/>
                <w:szCs w:val="25"/>
              </w:rPr>
              <w:t>5) Федеральный закон от 21 июля 2005г. № 108-ФЗ «О Всероссийской сельскохозяйственной переписи»;</w:t>
            </w:r>
          </w:p>
          <w:p w:rsidR="00864655" w:rsidRPr="00C809FF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C809FF">
              <w:rPr>
                <w:rFonts w:ascii="Times New Roman" w:hAnsi="Times New Roman"/>
                <w:sz w:val="25"/>
                <w:szCs w:val="25"/>
              </w:rPr>
              <w:t>6) Федеральный закон от 25 января 2002г. № 8-ФЗ «О Всероссийской переписи населения»;</w:t>
            </w:r>
          </w:p>
          <w:p w:rsidR="00864655" w:rsidRPr="00C809FF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C809FF">
              <w:rPr>
                <w:rFonts w:ascii="Times New Roman" w:hAnsi="Times New Roman"/>
                <w:sz w:val="25"/>
                <w:szCs w:val="25"/>
              </w:rPr>
              <w:lastRenderedPageBreak/>
              <w:t>7) Федеральный закон от 24 июля 2007г. № 209-ФЗ «О развитии малого и среднего предпринимательства в Российской Федерации»;</w:t>
            </w:r>
          </w:p>
          <w:p w:rsidR="00864655" w:rsidRPr="00C809FF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C809FF">
              <w:rPr>
                <w:rFonts w:ascii="Times New Roman" w:hAnsi="Times New Roman"/>
                <w:sz w:val="25"/>
                <w:szCs w:val="25"/>
              </w:rPr>
              <w:t xml:space="preserve">8) Постановление Правительства Российской Федерации от 10 ноября 2003г. № 677 «Об общероссийских классификаторах технико-экономической информации в социально-экономической области»; </w:t>
            </w:r>
          </w:p>
          <w:p w:rsidR="00864655" w:rsidRPr="00C809FF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C809FF">
              <w:rPr>
                <w:rFonts w:ascii="Times New Roman" w:hAnsi="Times New Roman"/>
                <w:sz w:val="25"/>
                <w:szCs w:val="25"/>
              </w:rPr>
              <w:t>9) Постановление Правительства Российской Федерации от 11 ноября 2006г. № 670 «О порядке предоставления органами местного самоуправления органам государственной власти статистических показателей, характеризующих состояние экономики и социальной сферы муниципального образования»;</w:t>
            </w:r>
          </w:p>
          <w:p w:rsidR="00864655" w:rsidRPr="00C809FF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C809FF">
              <w:rPr>
                <w:rFonts w:ascii="Times New Roman" w:hAnsi="Times New Roman"/>
                <w:sz w:val="25"/>
                <w:szCs w:val="25"/>
              </w:rPr>
              <w:t>10) Постановление Правительства Российской Федерации от 16 февраля 2008г. № 79 «О порядке проведения выборочных статистических наблюдений за деятельностью субъектов малого и среднего предпринимательства»;</w:t>
            </w:r>
          </w:p>
          <w:p w:rsidR="00864655" w:rsidRPr="00C809FF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C809FF">
              <w:rPr>
                <w:rFonts w:ascii="Times New Roman" w:hAnsi="Times New Roman"/>
                <w:sz w:val="25"/>
                <w:szCs w:val="25"/>
              </w:rPr>
              <w:t xml:space="preserve">11) Постановление Правительства Российской Федерации от 2 июня 2008г. № 420 «О Федеральной службе государственной статистики»; </w:t>
            </w:r>
          </w:p>
          <w:p w:rsidR="00864655" w:rsidRPr="00C809FF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C809FF">
              <w:rPr>
                <w:rFonts w:ascii="Times New Roman" w:hAnsi="Times New Roman"/>
                <w:sz w:val="25"/>
                <w:szCs w:val="25"/>
              </w:rPr>
              <w:t>12) Постановление Правительства Российской Федерации от 18 августа 2008г.</w:t>
            </w:r>
            <w:r w:rsidRPr="00C809FF">
              <w:rPr>
                <w:rFonts w:ascii="Times New Roman" w:hAnsi="Times New Roman"/>
                <w:sz w:val="25"/>
                <w:szCs w:val="25"/>
              </w:rPr>
              <w:br/>
              <w:t>№ 620 «Об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учета»;</w:t>
            </w:r>
          </w:p>
          <w:p w:rsidR="00864655" w:rsidRPr="00C809FF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C809FF">
              <w:rPr>
                <w:rFonts w:ascii="Times New Roman" w:hAnsi="Times New Roman"/>
                <w:sz w:val="25"/>
                <w:szCs w:val="25"/>
              </w:rPr>
              <w:t xml:space="preserve">13) Постановление Правительства Российской Федерации от 26 мая 2010г. № 367 «О единой межведомственной информационно-статистической системе»; </w:t>
            </w:r>
          </w:p>
          <w:p w:rsidR="00864655" w:rsidRPr="00C809FF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C809FF">
              <w:rPr>
                <w:rFonts w:ascii="Times New Roman" w:hAnsi="Times New Roman"/>
                <w:sz w:val="25"/>
                <w:szCs w:val="25"/>
              </w:rPr>
              <w:t xml:space="preserve">14) Постановление Правительства Российской Федерации от 15 апреля 2014г. № 316 «Об утверждении государственной программы Российской Федерации «Экономическое развитие и инновационная экономика» (подпрограмма 9); </w:t>
            </w:r>
          </w:p>
          <w:p w:rsidR="00400ADC" w:rsidRPr="00C809FF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C809FF">
              <w:rPr>
                <w:rFonts w:ascii="Times New Roman" w:hAnsi="Times New Roman"/>
                <w:sz w:val="25"/>
                <w:szCs w:val="25"/>
              </w:rPr>
              <w:t>15) Распоряжение Правительства Российской Федерации от 6 мая 2008г. № 671-р «Об утверждении Федерального плана статистических работ».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C809FF" w:rsidRDefault="00E4684B" w:rsidP="007D754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Иные нормативные документы, профессиональные знания, профессиональные умения, функциональные знания и функциональные умения, ключевые должностные обязанности для должности федеральной государственной гражданской службы категории «специалисты» старшей группы должностей, в соответствии со спецификой структурных подразделений Управления Федеральной службы государственной статистики</w:t>
            </w:r>
            <w:r w:rsidR="008856ED"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по Краснодарскому краю и Республики Адыгея</w:t>
            </w: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, размещены на официальном сайте </w:t>
            </w:r>
            <w:r w:rsidR="008856ED"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>Краснодарстата</w:t>
            </w:r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hyperlink r:id="rId11" w:history="1">
              <w:r w:rsidRPr="00C809FF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5"/>
                  <w:szCs w:val="25"/>
                </w:rPr>
                <w:t>(</w:t>
              </w:r>
              <w:r w:rsidRPr="00C809FF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5"/>
                  <w:szCs w:val="25"/>
                  <w:lang w:val="en-US"/>
                </w:rPr>
                <w:t>http</w:t>
              </w:r>
              <w:r w:rsidRPr="00C809FF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5"/>
                  <w:szCs w:val="25"/>
                </w:rPr>
                <w:t>://</w:t>
              </w:r>
              <w:r w:rsidRPr="00C809FF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5"/>
                  <w:szCs w:val="25"/>
                  <w:lang w:val="en-US"/>
                </w:rPr>
                <w:t>krsdstat</w:t>
              </w:r>
              <w:r w:rsidRPr="00C809FF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5"/>
                  <w:szCs w:val="25"/>
                </w:rPr>
                <w:t>.</w:t>
              </w:r>
              <w:r w:rsidRPr="00C809FF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5"/>
                  <w:szCs w:val="25"/>
                  <w:lang w:val="en-US"/>
                </w:rPr>
                <w:t>gks</w:t>
              </w:r>
              <w:r w:rsidRPr="00C809FF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5"/>
                  <w:szCs w:val="25"/>
                </w:rPr>
                <w:t>.</w:t>
              </w:r>
              <w:r w:rsidRPr="00C809FF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5"/>
                  <w:szCs w:val="25"/>
                  <w:lang w:val="en-US"/>
                </w:rPr>
                <w:t>ru</w:t>
              </w:r>
              <w:r w:rsidRPr="00C809FF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5"/>
                  <w:szCs w:val="25"/>
                </w:rPr>
                <w:t>)</w:t>
              </w:r>
            </w:hyperlink>
            <w:r w:rsidRPr="00C809FF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в информационно-телекоммуникационной сети «Интернет» и в 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</w:t>
            </w:r>
            <w:r w:rsidRPr="00C809FF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 xml:space="preserve"> (</w:t>
            </w:r>
            <w:hyperlink r:id="rId12" w:history="1">
              <w:r w:rsidRPr="00C809FF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5"/>
                  <w:szCs w:val="25"/>
                  <w:u w:val="single"/>
                  <w:lang w:val="en-US"/>
                </w:rPr>
                <w:t>https</w:t>
              </w:r>
              <w:r w:rsidRPr="00C809FF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5"/>
                  <w:szCs w:val="25"/>
                  <w:u w:val="single"/>
                </w:rPr>
                <w:t>://</w:t>
              </w:r>
              <w:r w:rsidRPr="00C809FF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5"/>
                  <w:szCs w:val="25"/>
                  <w:u w:val="single"/>
                  <w:lang w:val="en-US"/>
                </w:rPr>
                <w:t>gossluzhba</w:t>
              </w:r>
              <w:r w:rsidRPr="00C809FF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5"/>
                  <w:szCs w:val="25"/>
                  <w:u w:val="single"/>
                </w:rPr>
                <w:t>.</w:t>
              </w:r>
              <w:r w:rsidRPr="00C809FF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5"/>
                  <w:szCs w:val="25"/>
                  <w:u w:val="single"/>
                  <w:lang w:val="en-US"/>
                </w:rPr>
                <w:t>gov</w:t>
              </w:r>
              <w:r w:rsidRPr="00C809FF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5"/>
                  <w:szCs w:val="25"/>
                  <w:u w:val="single"/>
                </w:rPr>
                <w:t>.</w:t>
              </w:r>
              <w:r w:rsidRPr="00C809FF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5"/>
                  <w:szCs w:val="25"/>
                  <w:u w:val="single"/>
                  <w:lang w:val="en-US"/>
                </w:rPr>
                <w:t>ru</w:t>
              </w:r>
            </w:hyperlink>
            <w:r w:rsidRPr="00C809FF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).</w:t>
            </w:r>
          </w:p>
        </w:tc>
      </w:tr>
    </w:tbl>
    <w:p w:rsidR="009E73B7" w:rsidRDefault="009E73B7" w:rsidP="004A1336">
      <w:pPr>
        <w:sectPr w:rsidR="009E73B7" w:rsidSect="009E73B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4684B" w:rsidRPr="006B0465" w:rsidRDefault="0049205E" w:rsidP="0041691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7" w:name="приложение2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Приложение № 2</w:t>
      </w:r>
    </w:p>
    <w:bookmarkEnd w:id="7"/>
    <w:p w:rsidR="00E4684B" w:rsidRPr="006B0465" w:rsidRDefault="00E4684B" w:rsidP="0041691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0465">
        <w:rPr>
          <w:rFonts w:ascii="Times New Roman" w:eastAsia="Times New Roman" w:hAnsi="Times New Roman" w:cs="Times New Roman"/>
          <w:sz w:val="20"/>
          <w:szCs w:val="20"/>
        </w:rPr>
        <w:t>к объявлению о приеме документов</w:t>
      </w:r>
    </w:p>
    <w:p w:rsidR="00E4684B" w:rsidRPr="006B0465" w:rsidRDefault="00E4684B" w:rsidP="0041691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0465">
        <w:rPr>
          <w:rFonts w:ascii="Times New Roman" w:eastAsia="Times New Roman" w:hAnsi="Times New Roman" w:cs="Times New Roman"/>
          <w:sz w:val="20"/>
          <w:szCs w:val="20"/>
        </w:rPr>
        <w:t xml:space="preserve">для участия в конкурсе на замещение вакантных должностей </w:t>
      </w:r>
      <w:r>
        <w:rPr>
          <w:rFonts w:ascii="Times New Roman" w:eastAsia="Times New Roman" w:hAnsi="Times New Roman" w:cs="Times New Roman"/>
          <w:sz w:val="20"/>
          <w:szCs w:val="20"/>
        </w:rPr>
        <w:t>Управления</w:t>
      </w:r>
      <w:r w:rsidRPr="006B0465">
        <w:rPr>
          <w:rFonts w:ascii="Times New Roman" w:eastAsia="Times New Roman" w:hAnsi="Times New Roman" w:cs="Times New Roman"/>
          <w:sz w:val="20"/>
          <w:szCs w:val="20"/>
        </w:rPr>
        <w:t xml:space="preserve"> Федеральной службы государственной статистики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по Краснодарскому краю и Республике Адыгея</w:t>
      </w:r>
    </w:p>
    <w:p w:rsidR="00E4684B" w:rsidRDefault="00E4684B" w:rsidP="0041691F">
      <w:pPr>
        <w:jc w:val="center"/>
      </w:pPr>
    </w:p>
    <w:p w:rsidR="003B7E7D" w:rsidRDefault="00E4684B" w:rsidP="003B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C0B">
        <w:rPr>
          <w:rFonts w:ascii="Times New Roman" w:hAnsi="Times New Roman" w:cs="Times New Roman"/>
          <w:b/>
          <w:sz w:val="24"/>
          <w:szCs w:val="24"/>
        </w:rPr>
        <w:t>Профессионально-функциональные требовани</w:t>
      </w:r>
      <w:r>
        <w:rPr>
          <w:rFonts w:ascii="Times New Roman" w:hAnsi="Times New Roman" w:cs="Times New Roman"/>
          <w:b/>
          <w:sz w:val="24"/>
          <w:szCs w:val="24"/>
        </w:rPr>
        <w:t xml:space="preserve">я к претендентам </w:t>
      </w:r>
    </w:p>
    <w:p w:rsidR="00E4684B" w:rsidRPr="003B7E7D" w:rsidRDefault="00E4684B" w:rsidP="003B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</w:t>
      </w:r>
      <w:r w:rsidRPr="00C65C0B">
        <w:rPr>
          <w:rFonts w:ascii="Times New Roman" w:hAnsi="Times New Roman" w:cs="Times New Roman"/>
          <w:b/>
          <w:sz w:val="24"/>
          <w:szCs w:val="24"/>
        </w:rPr>
        <w:t>Федеральной службы государственной статистики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Краснодарскому краю и Республике Адыгее</w:t>
      </w:r>
    </w:p>
    <w:tbl>
      <w:tblPr>
        <w:tblStyle w:val="a5"/>
        <w:tblW w:w="14824" w:type="dxa"/>
        <w:tblLayout w:type="fixed"/>
        <w:tblLook w:val="04A0" w:firstRow="1" w:lastRow="0" w:firstColumn="1" w:lastColumn="0" w:noHBand="0" w:noVBand="1"/>
      </w:tblPr>
      <w:tblGrid>
        <w:gridCol w:w="2802"/>
        <w:gridCol w:w="7654"/>
        <w:gridCol w:w="4368"/>
      </w:tblGrid>
      <w:tr w:rsidR="00AB3F47" w:rsidRPr="00C65C0B" w:rsidTr="00AB3F47">
        <w:trPr>
          <w:trHeight w:val="639"/>
        </w:trPr>
        <w:tc>
          <w:tcPr>
            <w:tcW w:w="2802" w:type="dxa"/>
          </w:tcPr>
          <w:p w:rsidR="00AB3F47" w:rsidRPr="00C65C0B" w:rsidRDefault="00AB3F47" w:rsidP="00762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C0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должности и отдела</w:t>
            </w:r>
          </w:p>
        </w:tc>
        <w:tc>
          <w:tcPr>
            <w:tcW w:w="7654" w:type="dxa"/>
          </w:tcPr>
          <w:p w:rsidR="00AB3F47" w:rsidRPr="00C65C0B" w:rsidRDefault="00AB3F47" w:rsidP="00762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C0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</w:p>
        </w:tc>
        <w:tc>
          <w:tcPr>
            <w:tcW w:w="4368" w:type="dxa"/>
          </w:tcPr>
          <w:p w:rsidR="00AB3F47" w:rsidRPr="00C65C0B" w:rsidRDefault="00AB3F47" w:rsidP="00762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C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Должностные обязанности </w:t>
            </w:r>
          </w:p>
        </w:tc>
      </w:tr>
      <w:tr w:rsidR="00442F12" w:rsidRPr="00C65C0B" w:rsidTr="00D163B5">
        <w:trPr>
          <w:trHeight w:val="684"/>
        </w:trPr>
        <w:tc>
          <w:tcPr>
            <w:tcW w:w="14824" w:type="dxa"/>
            <w:gridSpan w:val="3"/>
          </w:tcPr>
          <w:p w:rsidR="00442F12" w:rsidRPr="0067139E" w:rsidRDefault="0067139E" w:rsidP="006713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67139E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 xml:space="preserve">отдел государственной статистики в городе Ейске </w:t>
            </w:r>
            <w:r w:rsidRPr="0067139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(включая специалистов в г. Тимашевске,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single"/>
              </w:rPr>
              <w:br/>
            </w:r>
            <w:r w:rsidRPr="0067139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single"/>
              </w:rPr>
              <w:t>г. Приморско-Ахтарске, ст. Каневской, ст. Старощербиновской)</w:t>
            </w:r>
            <w:r w:rsidRPr="0067139E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 xml:space="preserve"> рабочее место (дислокация) город Ейск</w:t>
            </w:r>
          </w:p>
        </w:tc>
      </w:tr>
      <w:tr w:rsidR="005C6DFD" w:rsidRPr="00C65C0B" w:rsidTr="00E25DC7">
        <w:trPr>
          <w:trHeight w:val="2533"/>
        </w:trPr>
        <w:tc>
          <w:tcPr>
            <w:tcW w:w="2802" w:type="dxa"/>
          </w:tcPr>
          <w:p w:rsidR="005C6DFD" w:rsidRPr="008A3428" w:rsidRDefault="0067139E" w:rsidP="00762E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Специалист-эксперт</w:t>
            </w:r>
          </w:p>
          <w:p w:rsidR="005C6DFD" w:rsidRPr="008A3428" w:rsidRDefault="005C6DFD" w:rsidP="00762EEC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54" w:type="dxa"/>
          </w:tcPr>
          <w:p w:rsidR="005C6DFD" w:rsidRPr="0067139E" w:rsidRDefault="005C6DFD" w:rsidP="00EF0187">
            <w:pPr>
              <w:pStyle w:val="Doc-0"/>
              <w:tabs>
                <w:tab w:val="left" w:pos="66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139E">
              <w:rPr>
                <w:rFonts w:ascii="Times New Roman" w:hAnsi="Times New Roman" w:cs="Times New Roman"/>
                <w:b/>
                <w:sz w:val="20"/>
                <w:szCs w:val="20"/>
              </w:rPr>
              <w:t>1) направления подготовки (специальности) профессионального</w:t>
            </w:r>
          </w:p>
          <w:p w:rsidR="005C6DFD" w:rsidRPr="0067139E" w:rsidRDefault="005C6DFD" w:rsidP="00EF0187">
            <w:pPr>
              <w:pStyle w:val="Doc-0"/>
              <w:tabs>
                <w:tab w:val="left" w:pos="66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139E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образования:</w:t>
            </w:r>
          </w:p>
          <w:p w:rsidR="005C6DFD" w:rsidRPr="0067139E" w:rsidRDefault="0067139E" w:rsidP="00EF0187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sz w:val="20"/>
                <w:szCs w:val="20"/>
              </w:rPr>
            </w:pPr>
            <w:r w:rsidRPr="0067139E">
              <w:rPr>
                <w:sz w:val="20"/>
                <w:szCs w:val="20"/>
              </w:rPr>
              <w:t>высшее образование по направлениям подготовки (специальностям) профессионального образования: «Статистика», «Государственное и муниципальное управление», «Финансы и кредит», «Экономика» 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</w:t>
            </w:r>
            <w:r w:rsidR="005C6DFD" w:rsidRPr="0067139E">
              <w:rPr>
                <w:sz w:val="20"/>
                <w:szCs w:val="20"/>
              </w:rPr>
              <w:t>.</w:t>
            </w:r>
          </w:p>
          <w:p w:rsidR="005C6DFD" w:rsidRPr="0067139E" w:rsidRDefault="005C6DFD" w:rsidP="00EF0187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b/>
                <w:sz w:val="20"/>
                <w:szCs w:val="20"/>
              </w:rPr>
            </w:pPr>
            <w:r w:rsidRPr="0067139E">
              <w:rPr>
                <w:b/>
                <w:sz w:val="20"/>
                <w:szCs w:val="20"/>
              </w:rPr>
              <w:t>2) профессиональные знания в сфере законодательства Российской Федерации:</w:t>
            </w:r>
          </w:p>
          <w:p w:rsidR="005C6DFD" w:rsidRPr="0067139E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 xml:space="preserve">1) Кодекс Российской Федерации об административных правонарушениях от 30 декабря 2001г. № 195-ФЗ (в части, касающейся установленной сферы деятельности); </w:t>
            </w:r>
          </w:p>
          <w:p w:rsidR="005C6DFD" w:rsidRPr="0067139E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 xml:space="preserve">2) Федеральный закон от 27 июля 2006г. № 149-ФЗ «Об информации, информационных технологиях и о защите информации»; </w:t>
            </w:r>
          </w:p>
          <w:p w:rsidR="005C6DFD" w:rsidRPr="0067139E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3) Федеральный закон от 29 ноября 2007г. № 282-ФЗ «Об официальном статистическом учете и системе государственной статистики в Российской Федерации»;</w:t>
            </w:r>
          </w:p>
          <w:p w:rsidR="005C6DFD" w:rsidRPr="0067139E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 xml:space="preserve">4) Федеральный закон от 6 декабря 2011г. № 402-ФЗ «О бухгалтерском учете»; </w:t>
            </w:r>
          </w:p>
          <w:p w:rsidR="005C6DFD" w:rsidRPr="0067139E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5) Федеральный закон от 21 июля 2005г. № 108-ФЗ «О Всероссийской сельскохозяйственной переписи»;</w:t>
            </w:r>
          </w:p>
          <w:p w:rsidR="005C6DFD" w:rsidRPr="0067139E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6) Федеральный закон от 25 января 2002г. № 8-ФЗ «О Всероссийской переписи населения»;</w:t>
            </w:r>
          </w:p>
          <w:p w:rsidR="005C6DFD" w:rsidRPr="0067139E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 xml:space="preserve">7) Федеральный закон от 24 июля 2007г. № 209-ФЗ «О развитии малого и </w:t>
            </w:r>
            <w:r w:rsidRPr="0067139E">
              <w:rPr>
                <w:rFonts w:ascii="Times New Roman" w:hAnsi="Times New Roman"/>
                <w:sz w:val="20"/>
                <w:szCs w:val="20"/>
              </w:rPr>
              <w:lastRenderedPageBreak/>
              <w:t>среднего предпринимательства в Российской Федерации»;</w:t>
            </w:r>
          </w:p>
          <w:p w:rsidR="005C6DFD" w:rsidRPr="0067139E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 xml:space="preserve">8) Постановление Правительства Российской Федерации от 10 ноября 2003г. № 677 «Об общероссийских классификаторах технико-экономической информации в социально-экономической области»; </w:t>
            </w:r>
          </w:p>
          <w:p w:rsidR="005C6DFD" w:rsidRPr="0067139E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9) Постановление Правительства Российской Федерации от 11 ноября 2006г. № 670 «О порядке предоставления органами местного самоуправления органам государственной власти статистических показателей, характеризующих состояние экономики и социальной сферы муниципального образования»;</w:t>
            </w:r>
          </w:p>
          <w:p w:rsidR="005C6DFD" w:rsidRPr="0067139E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10) Постановление Правительства Российской Федерации от 16 февраля 2008г. № 79 «О порядке проведения выборочных статистических наблюдений за деятельностью субъектов малого и среднего предпринимательства»;</w:t>
            </w:r>
          </w:p>
          <w:p w:rsidR="005C6DFD" w:rsidRPr="0067139E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 xml:space="preserve">11) Постановление Правительства Российской Федерации от 2 июня 2008г. № 420 «О Федеральной службе государственной статистики»; </w:t>
            </w:r>
          </w:p>
          <w:p w:rsidR="005C6DFD" w:rsidRPr="0067139E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12) Постановление Правительства Российской Федерации от 18 августа 2008г.</w:t>
            </w:r>
            <w:r w:rsidRPr="0067139E">
              <w:rPr>
                <w:rFonts w:ascii="Times New Roman" w:hAnsi="Times New Roman"/>
                <w:sz w:val="20"/>
                <w:szCs w:val="20"/>
              </w:rPr>
              <w:br/>
              <w:t>№ 620 «Об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учета»;</w:t>
            </w:r>
          </w:p>
          <w:p w:rsidR="005C6DFD" w:rsidRPr="0067139E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 xml:space="preserve">13) Постановление Правительства Российской Федерации от 26 мая 2010г. № 367 «О единой межведомственной информационно-статистической системе»; </w:t>
            </w:r>
          </w:p>
          <w:p w:rsidR="005C6DFD" w:rsidRPr="0067139E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 xml:space="preserve">14) Постановление Правительства Российской Федерации от 15 апреля 2014г. </w:t>
            </w:r>
            <w:r w:rsidRPr="0067139E">
              <w:rPr>
                <w:rFonts w:ascii="Times New Roman" w:hAnsi="Times New Roman"/>
                <w:sz w:val="20"/>
                <w:szCs w:val="20"/>
              </w:rPr>
              <w:br/>
              <w:t xml:space="preserve">№ 316 «Об утверждении государственной программы Российской Федерации «Экономическое развитие и инновационная экономика» (подпрограмма 9); </w:t>
            </w:r>
          </w:p>
          <w:p w:rsidR="005C6DFD" w:rsidRPr="0067139E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 xml:space="preserve">15) Распоряжение Правительства Российской Федерации от 6 мая 2008г. № 671-р «Об утверждении Федерального плана статистических работ» </w:t>
            </w:r>
          </w:p>
          <w:p w:rsidR="005C6DFD" w:rsidRPr="0067139E" w:rsidRDefault="005C6DFD" w:rsidP="00EF018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и иные нормативно-правовые акты.</w:t>
            </w:r>
          </w:p>
          <w:p w:rsidR="005C6DFD" w:rsidRPr="0067139E" w:rsidRDefault="005C6DFD" w:rsidP="00EF0187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b/>
                <w:sz w:val="20"/>
                <w:szCs w:val="20"/>
              </w:rPr>
            </w:pPr>
            <w:r w:rsidRPr="0067139E">
              <w:rPr>
                <w:b/>
                <w:sz w:val="20"/>
                <w:szCs w:val="20"/>
              </w:rPr>
              <w:t>3) иные профессиональные знания:</w:t>
            </w:r>
          </w:p>
          <w:p w:rsidR="005C6DFD" w:rsidRPr="0067139E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 xml:space="preserve">1)    основы общей теории статистики; </w:t>
            </w:r>
          </w:p>
          <w:p w:rsidR="005C6DFD" w:rsidRPr="0067139E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2) понятие – источники статистической информации, виды источников статистической информации;</w:t>
            </w:r>
          </w:p>
          <w:p w:rsidR="005C6DFD" w:rsidRPr="0067139E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3) основные методологические документы по статистике, в том числе международные;</w:t>
            </w:r>
          </w:p>
          <w:p w:rsidR="005C6DFD" w:rsidRPr="0067139E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4) виды статистических наблюдений по всем отраслям статистики;</w:t>
            </w:r>
          </w:p>
          <w:tbl>
            <w:tblPr>
              <w:tblpPr w:leftFromText="180" w:rightFromText="180" w:vertAnchor="text" w:tblpXSpec="right" w:tblpY="1"/>
              <w:tblOverlap w:val="never"/>
              <w:tblW w:w="9556" w:type="dxa"/>
              <w:tblLayout w:type="fixed"/>
              <w:tblLook w:val="00A0" w:firstRow="1" w:lastRow="0" w:firstColumn="1" w:lastColumn="0" w:noHBand="0" w:noVBand="0"/>
            </w:tblPr>
            <w:tblGrid>
              <w:gridCol w:w="9556"/>
            </w:tblGrid>
            <w:tr w:rsidR="005C6DFD" w:rsidRPr="0067139E" w:rsidTr="00762EEC">
              <w:tc>
                <w:tcPr>
                  <w:tcW w:w="9556" w:type="dxa"/>
                </w:tcPr>
                <w:p w:rsidR="005C6DFD" w:rsidRPr="0067139E" w:rsidRDefault="005C6DFD" w:rsidP="00EF0187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7139E">
                    <w:rPr>
                      <w:rFonts w:ascii="Times New Roman" w:hAnsi="Times New Roman"/>
                      <w:sz w:val="20"/>
                      <w:szCs w:val="20"/>
                    </w:rPr>
                    <w:t>5) порядок формирования статистической информации;</w:t>
                  </w:r>
                </w:p>
              </w:tc>
            </w:tr>
          </w:tbl>
          <w:p w:rsidR="005C6DFD" w:rsidRPr="0067139E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6) понятие – выборка, объем выборки;</w:t>
            </w:r>
          </w:p>
          <w:p w:rsidR="005C6DFD" w:rsidRPr="0067139E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7) виды выборок и порядок их формирования;</w:t>
            </w:r>
          </w:p>
          <w:p w:rsidR="005C6DFD" w:rsidRPr="0067139E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8) основы теории сплошных и выборочных статистических наблюдений;</w:t>
            </w:r>
          </w:p>
          <w:p w:rsidR="005C6DFD" w:rsidRPr="0067139E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 xml:space="preserve">9) основные принципы официального статистического учета; </w:t>
            </w:r>
          </w:p>
          <w:p w:rsidR="005C6DFD" w:rsidRPr="0067139E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 xml:space="preserve">10) основные схемы сбора и обработки статистической информации в системе государственной статистики; </w:t>
            </w:r>
          </w:p>
          <w:p w:rsidR="005C6DFD" w:rsidRPr="0067139E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 xml:space="preserve">11) понятие Статистического регистра хозяйствующих субъектов; </w:t>
            </w:r>
          </w:p>
          <w:p w:rsidR="005C6DFD" w:rsidRPr="0067139E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12) формирование совокупности единиц статистических наблюдений на основании данных статистических регистров; </w:t>
            </w:r>
          </w:p>
          <w:p w:rsidR="005C6DFD" w:rsidRPr="0067139E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13) методика осуществления контроля качества и согласованности результатов расчетов;</w:t>
            </w:r>
          </w:p>
          <w:p w:rsidR="005C6DFD" w:rsidRPr="0067139E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 xml:space="preserve">14) методология обработки статистической информации; </w:t>
            </w:r>
          </w:p>
          <w:p w:rsidR="005C6DFD" w:rsidRPr="0067139E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 xml:space="preserve">15) понятие – классификаторы, используемые для формирования официальной статистической информации; </w:t>
            </w:r>
          </w:p>
          <w:p w:rsidR="005C6DFD" w:rsidRPr="0067139E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 xml:space="preserve">16) обеспечение сохранности и конфиденциальности первичных статистических данных; </w:t>
            </w:r>
          </w:p>
          <w:p w:rsidR="005C6DFD" w:rsidRPr="0067139E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17) основы системы национальных счетов;</w:t>
            </w:r>
          </w:p>
          <w:p w:rsidR="005C6DFD" w:rsidRPr="0067139E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18) основы понятийного аппарата макро- и микроэкономики;</w:t>
            </w:r>
          </w:p>
          <w:p w:rsidR="005C6DFD" w:rsidRPr="0067139E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19) основные подходы по формированию входных массивов статистических данных;</w:t>
            </w:r>
          </w:p>
          <w:p w:rsidR="005C6DFD" w:rsidRPr="0067139E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20) методы расчета сводных статистических показателей, сгруппированных в соответствии с заданными признаками;</w:t>
            </w:r>
          </w:p>
          <w:p w:rsidR="005C6DFD" w:rsidRPr="0067139E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21) основы государственного управления;</w:t>
            </w:r>
          </w:p>
          <w:p w:rsidR="005C6DFD" w:rsidRPr="0067139E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22) организация труда и делопроизводства;</w:t>
            </w:r>
          </w:p>
          <w:p w:rsidR="005C6DFD" w:rsidRPr="0067139E" w:rsidRDefault="005C6DFD" w:rsidP="00EF0187">
            <w:pPr>
              <w:framePr w:hSpace="180" w:wrap="around" w:vAnchor="text" w:hAnchor="text" w:xAlign="right" w:y="1"/>
              <w:ind w:firstLine="709"/>
              <w:suppressOverlap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23) программные документы и приоритеты государственной политики в области информационно-коммуникационных технологий;</w:t>
            </w:r>
          </w:p>
          <w:p w:rsidR="005C6DFD" w:rsidRPr="0067139E" w:rsidRDefault="005C6DFD" w:rsidP="00EF0187">
            <w:pPr>
              <w:framePr w:hSpace="180" w:wrap="around" w:vAnchor="text" w:hAnchor="text" w:xAlign="right" w:y="1"/>
              <w:ind w:firstLine="709"/>
              <w:suppressOverlap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24) правовые аспекты в сфере предоставления государственных услуг населению и организациям посредством применения информационно-коммуникационных технологий, аппаратного и программного обеспечения;</w:t>
            </w:r>
          </w:p>
          <w:p w:rsidR="005C6DFD" w:rsidRPr="0067139E" w:rsidRDefault="005C6DFD" w:rsidP="00EF0187">
            <w:pPr>
              <w:framePr w:hSpace="180" w:wrap="around" w:vAnchor="text" w:hAnchor="text" w:xAlign="right" w:y="1"/>
              <w:ind w:firstLine="709"/>
              <w:suppressOverlap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25) применение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      </w:r>
          </w:p>
          <w:p w:rsidR="005C6DFD" w:rsidRPr="0067139E" w:rsidRDefault="005C6DFD" w:rsidP="00EF0187">
            <w:pPr>
              <w:framePr w:hSpace="180" w:wrap="around" w:vAnchor="text" w:hAnchor="text" w:xAlign="right" w:y="1"/>
              <w:ind w:firstLine="709"/>
              <w:suppressOverlap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26) общие вопросы в области обеспечения информационной безопасности;</w:t>
            </w:r>
          </w:p>
          <w:p w:rsidR="005C6DFD" w:rsidRPr="0067139E" w:rsidRDefault="005C6DFD" w:rsidP="00EF0187">
            <w:pPr>
              <w:framePr w:hSpace="180" w:wrap="around" w:vAnchor="text" w:hAnchor="text" w:xAlign="right" w:y="1"/>
              <w:ind w:firstLine="709"/>
              <w:suppressOverlap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27) порядок работы со служебной и секретной информацией;</w:t>
            </w:r>
          </w:p>
          <w:p w:rsidR="005C6DFD" w:rsidRPr="0067139E" w:rsidRDefault="005C6DFD" w:rsidP="00EF0187">
            <w:pPr>
              <w:framePr w:hSpace="180" w:wrap="around" w:vAnchor="text" w:hAnchor="text" w:xAlign="right" w:y="1"/>
              <w:ind w:firstLine="709"/>
              <w:suppressOverlap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28) правила охраны труда и противопожарной безопасности;</w:t>
            </w:r>
          </w:p>
          <w:p w:rsidR="005C6DFD" w:rsidRPr="0067139E" w:rsidRDefault="005C6DFD" w:rsidP="00EF0187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29) служебный распорядок Росстата.</w:t>
            </w:r>
          </w:p>
          <w:p w:rsidR="005C6DFD" w:rsidRPr="0067139E" w:rsidRDefault="005C6DFD" w:rsidP="00EF0187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b/>
                <w:sz w:val="20"/>
                <w:szCs w:val="20"/>
              </w:rPr>
            </w:pPr>
            <w:r w:rsidRPr="0067139E">
              <w:rPr>
                <w:b/>
                <w:sz w:val="20"/>
                <w:szCs w:val="20"/>
              </w:rPr>
              <w:t>4) профессиональные умения:</w:t>
            </w:r>
          </w:p>
          <w:p w:rsidR="005C6DFD" w:rsidRPr="0067139E" w:rsidRDefault="005C6DFD" w:rsidP="00EF0187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sz w:val="20"/>
                <w:szCs w:val="20"/>
              </w:rPr>
            </w:pPr>
            <w:r w:rsidRPr="0067139E">
              <w:rPr>
                <w:sz w:val="20"/>
                <w:szCs w:val="20"/>
              </w:rPr>
              <w:t>1) применение статистических пакетов прикладных программ;</w:t>
            </w:r>
          </w:p>
          <w:p w:rsidR="005C6DFD" w:rsidRPr="0067139E" w:rsidRDefault="005C6DFD" w:rsidP="00EF0187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sz w:val="20"/>
                <w:szCs w:val="20"/>
              </w:rPr>
            </w:pPr>
            <w:r w:rsidRPr="0067139E">
              <w:rPr>
                <w:sz w:val="20"/>
                <w:szCs w:val="20"/>
              </w:rPr>
              <w:t>2) осуществление статистических расчетов с применением соответствующих математических методов и информационных технологий, а также последующей  аналитической работы с полученными данными;</w:t>
            </w:r>
          </w:p>
          <w:p w:rsidR="005C6DFD" w:rsidRPr="0067139E" w:rsidRDefault="005C6DFD" w:rsidP="00EF0187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sz w:val="20"/>
                <w:szCs w:val="20"/>
              </w:rPr>
            </w:pPr>
            <w:r w:rsidRPr="0067139E">
              <w:rPr>
                <w:sz w:val="20"/>
                <w:szCs w:val="20"/>
              </w:rPr>
              <w:t>3) работа со статистическими информационными ресурсами, системами, информационно-коммуникационными сетями, в том числе с Единой межведомственно-статистической системой (ЕМИСС);</w:t>
            </w:r>
          </w:p>
          <w:p w:rsidR="005C6DFD" w:rsidRPr="0067139E" w:rsidRDefault="005C6DFD" w:rsidP="00EF0187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sz w:val="20"/>
                <w:szCs w:val="20"/>
              </w:rPr>
            </w:pPr>
            <w:r w:rsidRPr="0067139E">
              <w:rPr>
                <w:sz w:val="20"/>
                <w:szCs w:val="20"/>
              </w:rPr>
              <w:t>4) работа с различными источниками статистической информации;</w:t>
            </w:r>
          </w:p>
          <w:p w:rsidR="005C6DFD" w:rsidRPr="0067139E" w:rsidRDefault="005C6DFD" w:rsidP="00EF0187">
            <w:pPr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5) взаимодействие с другими ведомствами, государственными органами, представителями субъектов Российской Федерации, муниципальных образований;</w:t>
            </w:r>
          </w:p>
          <w:p w:rsidR="005C6DFD" w:rsidRPr="0067139E" w:rsidRDefault="005C6DFD" w:rsidP="00EF0187">
            <w:pPr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lastRenderedPageBreak/>
              <w:t>6) планирование работы, контроль, анализ и прогнозирование последствий принимаемых решений, стимулирование достижения результатов;</w:t>
            </w:r>
          </w:p>
          <w:p w:rsidR="005C6DFD" w:rsidRPr="0067139E" w:rsidRDefault="005C6DFD" w:rsidP="00EF0187">
            <w:pPr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7) своевременное выявление и разрешение проблемных ситуаций, приводящих к конфликту интересов.</w:t>
            </w:r>
          </w:p>
          <w:p w:rsidR="005C6DFD" w:rsidRPr="0067139E" w:rsidRDefault="005C6DFD" w:rsidP="00EF0187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b/>
                <w:sz w:val="20"/>
                <w:szCs w:val="20"/>
              </w:rPr>
            </w:pPr>
            <w:r w:rsidRPr="0067139E">
              <w:rPr>
                <w:b/>
                <w:sz w:val="20"/>
                <w:szCs w:val="20"/>
              </w:rPr>
              <w:t>5) функциональные знания:</w:t>
            </w:r>
          </w:p>
          <w:p w:rsidR="005C6DFD" w:rsidRPr="0067139E" w:rsidRDefault="005C6DFD" w:rsidP="00EF0187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1) понятие – нормы права, нормативного правового акта, правоотношений и их признаки;</w:t>
            </w:r>
          </w:p>
          <w:p w:rsidR="005C6DFD" w:rsidRPr="0067139E" w:rsidRDefault="005C6DFD" w:rsidP="00EF0187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2) понятие – форма федерального статистического наблюдения;</w:t>
            </w:r>
          </w:p>
          <w:p w:rsidR="005C6DFD" w:rsidRPr="0067139E" w:rsidRDefault="005C6DFD" w:rsidP="00EF0187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3) понятие – экономическое описание задачи по сбору и обработке статистических данных;</w:t>
            </w:r>
          </w:p>
          <w:p w:rsidR="005C6DFD" w:rsidRPr="0067139E" w:rsidRDefault="005C6DFD" w:rsidP="00EF0187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4) порядок (принципы) формирования итогов федеральных статистических наблюдений;</w:t>
            </w:r>
          </w:p>
          <w:p w:rsidR="005C6DFD" w:rsidRPr="0067139E" w:rsidRDefault="005C6DFD" w:rsidP="00EF0187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5) порядок обеспечения сохранности и конфиденциальности первичных статистических данных;</w:t>
            </w:r>
          </w:p>
          <w:p w:rsidR="005C6DFD" w:rsidRPr="0067139E" w:rsidRDefault="005C6DFD" w:rsidP="00EF0187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b/>
                <w:sz w:val="20"/>
                <w:szCs w:val="20"/>
              </w:rPr>
            </w:pPr>
            <w:r w:rsidRPr="0067139E">
              <w:rPr>
                <w:b/>
                <w:sz w:val="20"/>
                <w:szCs w:val="20"/>
              </w:rPr>
              <w:t>6) функциональные умения:</w:t>
            </w:r>
          </w:p>
          <w:p w:rsidR="005C6DFD" w:rsidRPr="0067139E" w:rsidRDefault="005C6DFD" w:rsidP="00EF0187">
            <w:pPr>
              <w:tabs>
                <w:tab w:val="left" w:pos="0"/>
              </w:tabs>
              <w:spacing w:after="200"/>
              <w:contextualSpacing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1) пользование современной оргтехникой и программными продуктами, работа с внутренними и периферийными устройствами компьютера;</w:t>
            </w:r>
          </w:p>
          <w:p w:rsidR="005C6DFD" w:rsidRPr="0067139E" w:rsidRDefault="005C6DFD" w:rsidP="00EF0187">
            <w:pPr>
              <w:tabs>
                <w:tab w:val="left" w:pos="0"/>
              </w:tabs>
              <w:spacing w:after="200"/>
              <w:contextualSpacing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2) работа с информационно-коммуникационными сетями, в том числе сетью Интернет, работа с электронной почтой, работа в текстовом редакторе, работа с электронными таблицами;</w:t>
            </w:r>
          </w:p>
          <w:p w:rsidR="005C6DFD" w:rsidRPr="0067139E" w:rsidRDefault="005C6DFD" w:rsidP="00EF0187">
            <w:pPr>
              <w:tabs>
                <w:tab w:val="left" w:pos="0"/>
              </w:tabs>
              <w:spacing w:after="200"/>
              <w:contextualSpacing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3) обеспечение сохранности массивов статистических отчетных документов в соответствии с требованием конфиденциальности первичных статистических данных;</w:t>
            </w:r>
          </w:p>
          <w:p w:rsidR="005C6DFD" w:rsidRPr="0067139E" w:rsidRDefault="005C6DFD" w:rsidP="00EF0187">
            <w:pPr>
              <w:tabs>
                <w:tab w:val="left" w:pos="0"/>
              </w:tabs>
              <w:spacing w:after="200"/>
              <w:contextualSpacing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4) умение контролировать качество и согласованность полученных результатов.</w:t>
            </w:r>
          </w:p>
        </w:tc>
        <w:tc>
          <w:tcPr>
            <w:tcW w:w="4368" w:type="dxa"/>
          </w:tcPr>
          <w:p w:rsidR="0067139E" w:rsidRPr="0067139E" w:rsidRDefault="0067139E" w:rsidP="0067139E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lastRenderedPageBreak/>
              <w:t>Должностные обязанности Специалиста-эксперта отдела:</w:t>
            </w:r>
          </w:p>
          <w:p w:rsidR="0067139E" w:rsidRPr="0067139E" w:rsidRDefault="0067139E" w:rsidP="006713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1. В соответствии с Положением об Отделе, поручениями начальника отдела, заместителя начальника отдела, главного специалиста-эксперта отдела или ведущего специалиста-эксперта отдела  Специалист-эксперт отдела:</w:t>
            </w:r>
          </w:p>
          <w:p w:rsidR="0067139E" w:rsidRPr="0067139E" w:rsidRDefault="0067139E" w:rsidP="0067139E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1) несёт персональную ответственность, в пределах своей компетенции, за выполнение возложенных на Отдел функций и полномочий, а также за состояние исполнительской дисциплины;</w:t>
            </w:r>
          </w:p>
          <w:p w:rsidR="0067139E" w:rsidRPr="0067139E" w:rsidRDefault="0067139E" w:rsidP="0067139E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2) участвует в пределах своей компетенции в рассмотрении индивидуальных и коллективных обращений граждан и организаций и запросов информации о деятельности Краснодарстата и подготовке проектов ответов на них;</w:t>
            </w:r>
          </w:p>
          <w:p w:rsidR="0067139E" w:rsidRPr="0067139E" w:rsidRDefault="0067139E" w:rsidP="0067139E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3) совместно с начальником отдела, заместителем начальника отдела, главным специалистом-экспертом отдела или ведущим специалистом-экспертом отдела обеспечивает рассмотрение поступивших в Отдел обращений, проектов актов и других документов, а также подготовку заключений на них;</w:t>
            </w:r>
          </w:p>
          <w:p w:rsidR="0067139E" w:rsidRPr="0067139E" w:rsidRDefault="0067139E" w:rsidP="0067139E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lastRenderedPageBreak/>
              <w:t>4) взаимодействует со специалистами других отделов Краснодарстата по вопросам, входящим в компетенцию Отдела;</w:t>
            </w:r>
          </w:p>
          <w:p w:rsidR="0067139E" w:rsidRPr="0067139E" w:rsidRDefault="0067139E" w:rsidP="0067139E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5) осуществляет контроль за входящей и исходящей электронной почтой отдела;</w:t>
            </w:r>
          </w:p>
          <w:p w:rsidR="0067139E" w:rsidRPr="0067139E" w:rsidRDefault="0067139E" w:rsidP="0067139E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6) осуществляет подготовку ответов на запросы пользователей официальной статистической информации согласно Административному регламенту исполнения  Росстатом государственной функции «предоставление официальной статистической информации».</w:t>
            </w:r>
          </w:p>
          <w:p w:rsidR="0067139E" w:rsidRPr="0067139E" w:rsidRDefault="0067139E" w:rsidP="006713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2. Исходя из задач, направлений деятельности и функций, определенных Положением о Росстате, Положением о Краснодарстате, Положением об Отделе,  Специалист-эксперт отдела исполняет следующие должностные обязанности:</w:t>
            </w:r>
          </w:p>
          <w:p w:rsidR="0067139E" w:rsidRPr="0067139E" w:rsidRDefault="0067139E" w:rsidP="0067139E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 xml:space="preserve">1) совместно с начальником отдела, заместителем начальника отдела, главным специалистом-экспертом отдела или ведущим специалистом-экспертом отдела обеспечивает выполнение и несет ответственность за своевременное и качественное выполнение Федерального плана статистических работ, Производственных планов работ Росстата и Краснодарстата, отдельных заданий, приказов и указаний руководства Краснодарстата, оперативно информирует руководство Краснодарстата обо всех нарушениях плана сбора и разработки отчетности, относящейся к компетенции Отдела, принимает меры административного воздействия к респондентам, нарушившим порядок предоставления первичных статистических данных; </w:t>
            </w:r>
          </w:p>
          <w:p w:rsidR="0067139E" w:rsidRPr="0067139E" w:rsidRDefault="0067139E" w:rsidP="0067139E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2) обеспечивает соблюдение методологии сбора и технологии обработки статистической информации в части работ, закрепленных за Отделом;</w:t>
            </w:r>
          </w:p>
          <w:p w:rsidR="0067139E" w:rsidRPr="0067139E" w:rsidRDefault="0067139E" w:rsidP="0067139E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3) </w:t>
            </w:r>
            <w:r w:rsidRPr="0067139E">
              <w:rPr>
                <w:rFonts w:ascii="Times New Roman" w:hAnsi="Times New Roman"/>
                <w:sz w:val="20"/>
                <w:szCs w:val="20"/>
              </w:rPr>
              <w:t>совместно с начальником отдела, заместителем начальника отдела, главным специалистом-экспертом отдела или  ведущим специалистом-экспертом отдела обеспечивает деятельность Отдела в соответствии со сферой деятельности, функциями и задачами, определяемыми Положением об Отделе;</w:t>
            </w:r>
          </w:p>
          <w:p w:rsidR="0067139E" w:rsidRPr="0067139E" w:rsidRDefault="0067139E" w:rsidP="0067139E">
            <w:pPr>
              <w:pStyle w:val="a8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bCs/>
                <w:sz w:val="20"/>
                <w:szCs w:val="20"/>
              </w:rPr>
              <w:t xml:space="preserve">4) </w:t>
            </w:r>
            <w:r w:rsidRPr="0067139E">
              <w:rPr>
                <w:rFonts w:ascii="Times New Roman" w:hAnsi="Times New Roman"/>
                <w:sz w:val="20"/>
                <w:szCs w:val="20"/>
              </w:rPr>
              <w:t>доводит до исполнителей и субъектов статистической отчетности соответствующие бланки форм, инструкции, указания и приказы Росстата и Краснодарстата, оказывает им необходимую методологическую помощь по вопросам статистической отчетности в части работ, закрепленных за Отделом, включая проведение семинаров, совещаний, консультаций;</w:t>
            </w:r>
          </w:p>
          <w:p w:rsidR="0067139E" w:rsidRPr="0067139E" w:rsidRDefault="0067139E" w:rsidP="0067139E">
            <w:pPr>
              <w:pStyle w:val="a8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bCs/>
                <w:sz w:val="20"/>
                <w:szCs w:val="20"/>
              </w:rPr>
              <w:t>5)</w:t>
            </w:r>
            <w:r w:rsidRPr="0067139E">
              <w:rPr>
                <w:rFonts w:ascii="Times New Roman" w:hAnsi="Times New Roman"/>
                <w:sz w:val="20"/>
                <w:szCs w:val="20"/>
              </w:rPr>
              <w:t xml:space="preserve"> обеспечивает соблюдение установленного порядка работы со служебными документами и их хранению; обеспечивает сохранность вычислительной техники и другого имущества, закрепленного за Отделом, проводит работу по сокращению непроизводительных расходов;</w:t>
            </w:r>
          </w:p>
          <w:p w:rsidR="0067139E" w:rsidRPr="0067139E" w:rsidRDefault="0067139E" w:rsidP="0067139E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bCs/>
                <w:sz w:val="20"/>
                <w:szCs w:val="20"/>
              </w:rPr>
              <w:t>7)</w:t>
            </w:r>
            <w:r w:rsidRPr="0067139E">
              <w:rPr>
                <w:rFonts w:ascii="Times New Roman" w:hAnsi="Times New Roman"/>
                <w:sz w:val="20"/>
                <w:szCs w:val="20"/>
              </w:rPr>
              <w:t xml:space="preserve"> участвует в подготовке, организации и проведении в соответствии с официальной статистической методологией статистических обследований и формировании на их основе официальной статистической информации;</w:t>
            </w:r>
          </w:p>
          <w:p w:rsidR="0067139E" w:rsidRPr="0067139E" w:rsidRDefault="0067139E" w:rsidP="0067139E">
            <w:pPr>
              <w:pStyle w:val="a8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bCs/>
                <w:sz w:val="20"/>
                <w:szCs w:val="20"/>
              </w:rPr>
              <w:t xml:space="preserve">8) </w:t>
            </w:r>
            <w:r w:rsidRPr="0067139E">
              <w:rPr>
                <w:rFonts w:ascii="Times New Roman" w:hAnsi="Times New Roman"/>
                <w:sz w:val="20"/>
                <w:szCs w:val="20"/>
              </w:rPr>
              <w:t xml:space="preserve">участвует в подготовке и представлении в установленном Росстатом и Краснодарстатом порядке официальной и иной статистической информации органам государственной власти, органам местного самоуправления, средствам массовой информации, организациям и гражданам; </w:t>
            </w:r>
          </w:p>
          <w:p w:rsidR="0067139E" w:rsidRPr="0067139E" w:rsidRDefault="0067139E" w:rsidP="0067139E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 xml:space="preserve">          9) осуществляет мониторинг порядка предоставления первичных статистических данных от субъектов официального статистического учета на бумажных носителях, в электронном виде через специализированных </w:t>
            </w:r>
            <w:r w:rsidRPr="0067139E">
              <w:rPr>
                <w:rFonts w:ascii="Times New Roman" w:hAnsi="Times New Roman"/>
                <w:sz w:val="20"/>
                <w:szCs w:val="20"/>
              </w:rPr>
              <w:lastRenderedPageBreak/>
              <w:t>операторов связи или п</w:t>
            </w:r>
            <w:r w:rsidRPr="0067139E">
              <w:rPr>
                <w:rFonts w:ascii="Times New Roman" w:eastAsia="Times New Roman" w:hAnsi="Times New Roman"/>
                <w:sz w:val="20"/>
                <w:szCs w:val="20"/>
              </w:rPr>
              <w:t>о сети ИНТЕРНЕТ с применением средств электронно-цифровой подписи и криптографической защиты информации (</w:t>
            </w:r>
            <w:r w:rsidRPr="0067139E">
              <w:rPr>
                <w:rFonts w:ascii="Times New Roman" w:hAnsi="Times New Roman"/>
                <w:sz w:val="20"/>
                <w:szCs w:val="20"/>
                <w:lang w:val="en-US"/>
              </w:rPr>
              <w:t>Web</w:t>
            </w:r>
            <w:r w:rsidRPr="0067139E">
              <w:rPr>
                <w:rFonts w:ascii="Times New Roman" w:hAnsi="Times New Roman"/>
                <w:sz w:val="20"/>
                <w:szCs w:val="20"/>
              </w:rPr>
              <w:t>-сбор)</w:t>
            </w:r>
            <w:r w:rsidRPr="0067139E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67139E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</w:p>
          <w:p w:rsidR="0067139E" w:rsidRPr="0067139E" w:rsidRDefault="0067139E" w:rsidP="0067139E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 xml:space="preserve">          10)  проводит сбор, контроль и обеспечивает полноту сбора первичной статистической отчетности по предприятиям города Ейска и Ейского района по унифицированным формам статистических наблюдений (оперативным - форма № П-1, П-2 (квартальная), П-3, П-4, П-4 (до 15 чел.), П-6, П-5(м), ПМ, 3-Ф, ДАП ПМ, 1-ДАП, Приложение 2 к ф. П-1,  П-услуги, 1-разрешение, 1-вывоз (квартальная),  ПМ-пром, П-4 (НЗ),1-автотранс, 1-ИЖС, С-1, ДАС, 10-га, 5-З, 22-ЖКХ (сводная), 26-ЖКХ и годовым - № 1-предприятие,23 – Н, 57–Т, 1-вывоз, 1-ЦБ, 1-натура-БМ, 1-ТР (автотранспорт), 1-предприятие, П-2 (инвест), Форма №11, 12-ф, 1-Т (условия труда), 3-информ, 4- инновация, 2-МП (инновация), 4- ОС, 2 – ТП (воздух), 4- ТЭР,ИАП, 1-кадры, 1-закупки, 1-водоем, 1-услуги, 12-строительство, 1-ИЖС –год, С-1-год, 1-ТР(жел), 1-ИП, МП (микро), МП (микро)-натура, Годовая бухгалтерская отчетность, разрабатываемым в отделе по видам деятельности: «Рыболовство, рыбоводство», «Обрабатывающие производства», «Текстильное и швейное производство», «Обработка древесины и производство изделий их дерева, «Издательская и полиграфическая деятельность», «Производство прочих неметаллических минеральных продуктов, «Производство готовых металлических изделий», «Производство машин и оборудования», «Производство судов, летательных аппаратов и прочих транспортных средств», «Прочие производства», «Строительство», «Транспорт и связь»;</w:t>
            </w:r>
          </w:p>
          <w:p w:rsidR="0067139E" w:rsidRPr="0067139E" w:rsidRDefault="0067139E" w:rsidP="0067139E">
            <w:pPr>
              <w:tabs>
                <w:tab w:val="center" w:pos="4677"/>
                <w:tab w:val="right" w:pos="9355"/>
              </w:tabs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 xml:space="preserve">11)  проводит сбор, контроль и </w:t>
            </w:r>
            <w:r w:rsidRPr="0067139E">
              <w:rPr>
                <w:rFonts w:ascii="Times New Roman" w:hAnsi="Times New Roman"/>
                <w:sz w:val="20"/>
                <w:szCs w:val="20"/>
              </w:rPr>
              <w:lastRenderedPageBreak/>
              <w:t>обеспечивает полноту сбора первичной отчетности по организациям города Ейска и Ейского района специализированных форм статистических отчетов видов деятельности по разделам «Рыболовство, рыбоводство», «Обрабатывающие производства», «Текстильное и швейное производство», «Обработка древесины и производство изделий их дерева, «Издательская и полиграфическая деятельность», «Производство прочих неметаллических минеральных продуктов, «Производство готовых металлических изделий», «Производство машин и оборудования», «Производство судов, летательных аппаратов и прочих транспортных средств», «Прочие производства», «Строительство», «Транспорт и связь» производственного плана, разрабатываемым в отделе;</w:t>
            </w:r>
          </w:p>
          <w:p w:rsidR="0067139E" w:rsidRPr="0067139E" w:rsidRDefault="0067139E" w:rsidP="0067139E">
            <w:pPr>
              <w:tabs>
                <w:tab w:val="center" w:pos="4677"/>
                <w:tab w:val="right" w:pos="9355"/>
              </w:tabs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12) контролирует полученные отчеты на сопоставимость с данными предшествующих периодов наблюдения, данными других обследований, включая контроль логического соответствия и сбалансированности данных;</w:t>
            </w:r>
          </w:p>
          <w:p w:rsidR="0067139E" w:rsidRPr="0067139E" w:rsidRDefault="0067139E" w:rsidP="0067139E">
            <w:pPr>
              <w:tabs>
                <w:tab w:val="center" w:pos="4677"/>
                <w:tab w:val="right" w:pos="9355"/>
              </w:tabs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13)  обеспечивает выполнение планового задания по закрепленным организациям города Ейска и Ейского района по предоставлению отчетности в электронном виде.</w:t>
            </w:r>
          </w:p>
          <w:p w:rsidR="0067139E" w:rsidRPr="0067139E" w:rsidRDefault="0067139E" w:rsidP="0067139E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bCs/>
                <w:sz w:val="20"/>
                <w:szCs w:val="20"/>
              </w:rPr>
              <w:t>14)</w:t>
            </w:r>
            <w:r w:rsidRPr="0067139E">
              <w:rPr>
                <w:rFonts w:ascii="Times New Roman" w:hAnsi="Times New Roman"/>
                <w:sz w:val="20"/>
                <w:szCs w:val="20"/>
              </w:rPr>
              <w:t xml:space="preserve"> участвует в подготовке и проведении Всероссийской переписи населения, Всероссийской сельскохозяйственной переписи и экономических переписей;</w:t>
            </w:r>
          </w:p>
          <w:p w:rsidR="0067139E" w:rsidRPr="0067139E" w:rsidRDefault="0067139E" w:rsidP="0067139E">
            <w:pPr>
              <w:pStyle w:val="a8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15) осуществляет работу по переводу респондентов на предоставление статистической отчетности в электронном виде в части работ, закрепленных за Отделом;</w:t>
            </w:r>
          </w:p>
          <w:p w:rsidR="0067139E" w:rsidRPr="0067139E" w:rsidRDefault="0067139E" w:rsidP="0067139E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bCs/>
                <w:sz w:val="20"/>
                <w:szCs w:val="20"/>
              </w:rPr>
              <w:t>16)</w:t>
            </w:r>
            <w:r w:rsidRPr="0067139E">
              <w:rPr>
                <w:rFonts w:ascii="Times New Roman" w:hAnsi="Times New Roman"/>
                <w:sz w:val="20"/>
                <w:szCs w:val="20"/>
              </w:rPr>
              <w:t xml:space="preserve"> содействует обеспечению в установленном объеме поступления доходов в </w:t>
            </w:r>
            <w:r w:rsidRPr="0067139E">
              <w:rPr>
                <w:rFonts w:ascii="Times New Roman" w:hAnsi="Times New Roman"/>
                <w:sz w:val="20"/>
                <w:szCs w:val="20"/>
              </w:rPr>
              <w:lastRenderedPageBreak/>
              <w:t>федеральный бюджет от оказания платных услуг (работ), предоставлению статистической информации в соответствии с федеральным законом о федеральном бюджете на соответствующий год в части работ, закрепленных за Отделом;</w:t>
            </w:r>
          </w:p>
          <w:p w:rsidR="0067139E" w:rsidRPr="0067139E" w:rsidRDefault="0067139E" w:rsidP="0067139E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17) представляет начальнику отдела, заместителю начальника отдела, главному специалисту-эксперту отделаили ведущему специалисту-экспертуотделарасчет стоимости статистических работ, разрабатываемых сверх Федерального плана статистических работ;</w:t>
            </w:r>
          </w:p>
          <w:p w:rsidR="0067139E" w:rsidRPr="0067139E" w:rsidRDefault="0067139E" w:rsidP="0067139E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bCs/>
                <w:sz w:val="20"/>
                <w:szCs w:val="20"/>
              </w:rPr>
              <w:t>18)</w:t>
            </w:r>
            <w:r w:rsidRPr="0067139E">
              <w:rPr>
                <w:rFonts w:ascii="Times New Roman" w:hAnsi="Times New Roman"/>
                <w:sz w:val="20"/>
                <w:szCs w:val="20"/>
              </w:rPr>
              <w:t xml:space="preserve"> срочно информирует начальника отдела, заместителя начальника отдела, главного специалиста-экспертаотделаили ведущего специалиста-экспертаотдела, в случае их отсутствия,заместителей руководителя или руководителя Краснодарстатао возникающих чрезвычайных ситуациях технического, техногенного и иного характера и принимаемых мерах по их разрешению; </w:t>
            </w:r>
          </w:p>
          <w:p w:rsidR="0067139E" w:rsidRPr="0067139E" w:rsidRDefault="0067139E" w:rsidP="0067139E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bCs/>
                <w:sz w:val="20"/>
                <w:szCs w:val="20"/>
              </w:rPr>
              <w:t xml:space="preserve">19) </w:t>
            </w:r>
            <w:r w:rsidRPr="0067139E">
              <w:rPr>
                <w:rFonts w:ascii="Times New Roman" w:hAnsi="Times New Roman"/>
                <w:sz w:val="20"/>
                <w:szCs w:val="20"/>
              </w:rPr>
              <w:t>обеспечивает в пределах своей компетенции соответствующий режим хранения и защиты полученной в процессе деятельности Отдела информации, составляющей государственную, служебную, банковскую, налоговую, коммерческую тайну, и иной конфиденциальной информации;</w:t>
            </w:r>
          </w:p>
          <w:p w:rsidR="0067139E" w:rsidRPr="0067139E" w:rsidRDefault="0067139E" w:rsidP="0067139E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bCs/>
                <w:sz w:val="20"/>
                <w:szCs w:val="20"/>
              </w:rPr>
              <w:t xml:space="preserve">20) </w:t>
            </w:r>
            <w:r w:rsidRPr="0067139E">
              <w:rPr>
                <w:rFonts w:ascii="Times New Roman" w:hAnsi="Times New Roman"/>
                <w:sz w:val="20"/>
                <w:szCs w:val="20"/>
              </w:rPr>
              <w:t>осуществляет в соответствии с законодательством Российской Федерации работу по комплектованию архивных документов, образовавшихся в процессе деятельности Отдела;</w:t>
            </w:r>
          </w:p>
          <w:p w:rsidR="0067139E" w:rsidRPr="0067139E" w:rsidRDefault="0067139E" w:rsidP="0067139E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t>21)  в случае возникших изменений  персональных данных своих и членов своей семьи своевременно представляет для приобщения к материалам личного дела документы, предусмотренные федеральными законами и иными нормативными правовыми актами Российской Федерации;</w:t>
            </w:r>
          </w:p>
          <w:p w:rsidR="0067139E" w:rsidRPr="0067139E" w:rsidRDefault="0067139E" w:rsidP="0067139E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sz w:val="20"/>
                <w:szCs w:val="20"/>
              </w:rPr>
              <w:lastRenderedPageBreak/>
              <w:t>22) при получении доступа к персональным данным, а также при обработке персональных данных обеспечивает конфиденциальность персональных данных;</w:t>
            </w:r>
          </w:p>
          <w:p w:rsidR="005C6DFD" w:rsidRPr="0067139E" w:rsidRDefault="0067139E" w:rsidP="006713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7139E">
              <w:rPr>
                <w:rFonts w:ascii="Times New Roman" w:hAnsi="Times New Roman"/>
                <w:bCs/>
                <w:sz w:val="20"/>
                <w:szCs w:val="20"/>
              </w:rPr>
              <w:t xml:space="preserve">23) </w:t>
            </w:r>
            <w:r w:rsidRPr="0067139E">
              <w:rPr>
                <w:rFonts w:ascii="Times New Roman" w:hAnsi="Times New Roman"/>
                <w:sz w:val="20"/>
                <w:szCs w:val="20"/>
              </w:rPr>
              <w:t>осуществляет иные полномочия в установленной сфере деятельности, если такие полномочия предусмотрены федеральными законами, нормативными правовыми актами Президента Российской Федерации, Правительства Российской Федерации, Министерства экономического развитияРоссийской Федерации, Федеральной службы государственной статистики и Краснодарстата.</w:t>
            </w:r>
          </w:p>
        </w:tc>
      </w:tr>
    </w:tbl>
    <w:p w:rsidR="009E73B7" w:rsidRDefault="009E73B7" w:rsidP="00E4684B">
      <w:pPr>
        <w:sectPr w:rsidR="009E73B7" w:rsidSect="009E73B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A3428" w:rsidRPr="001D1A67" w:rsidRDefault="008A3428" w:rsidP="008A34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tab/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Приложение № 3</w:t>
      </w:r>
    </w:p>
    <w:p w:rsidR="008A3428" w:rsidRPr="001D1A67" w:rsidRDefault="008A3428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</w:rPr>
        <w:t>к объявлению о приеме документов</w:t>
      </w:r>
    </w:p>
    <w:p w:rsidR="008A3428" w:rsidRPr="001D1A67" w:rsidRDefault="008A3428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</w:rPr>
        <w:t>для участия в конкурсе на замещение вакантных</w:t>
      </w:r>
    </w:p>
    <w:p w:rsidR="008A3428" w:rsidRPr="001D1A67" w:rsidRDefault="008A3428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должностей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Управления </w:t>
      </w: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Федеральной</w:t>
      </w:r>
    </w:p>
    <w:p w:rsidR="008A3428" w:rsidRDefault="008A3428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</w:rPr>
        <w:t> службы государственной статистики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по Краснодарскому краю и Республике Адыгея</w:t>
      </w:r>
    </w:p>
    <w:p w:rsidR="008C57B7" w:rsidRPr="001D1A67" w:rsidRDefault="008C57B7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100" w:beforeAutospacing="1" w:after="100" w:afterAutospacing="1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A55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Для участия в конкурсе гражданин Российской Федерации представляет следующие документы: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>а) личное заявление;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>б) заполненную и подписанную анкету по форме, утвержденной Правительством Российской Федерации, с фотографией </w:t>
            </w:r>
            <w:r w:rsidRPr="00AA55A0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</w:rPr>
              <w:t>(размером 3 x 4, без уголка)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>в) копию паспорта или заменяющего его документа (соответствующий документ предъявляется лично по прибытии на конкурс);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>г) документы, подтверждающие необходимое профессиональное образование, квалификацию и стаж работы: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копию трудовой книжки (за исключением случаев, когда служебная (трудовая) деятельность осуществляется впервые), </w:t>
            </w:r>
            <w:r w:rsidRPr="00AA55A0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заверенную нотариально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или </w:t>
            </w:r>
            <w:r w:rsidRPr="00AA55A0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кадровой службой по месту работы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(службы), или иные документы, подтверждающие трудовую (служебную) деятельность гражданина;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копии документов об образовании и о квалификации, а также по желанию гражданина - о дополнительном профессиональном образовании, о присвоении ученой степени, ученого звания, </w:t>
            </w:r>
            <w:r w:rsidRPr="00AA55A0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заверенные нотариально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или кадровой службой по месту работы (службы);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>д) оригинал заключения медицинского учреждения об отсутствии у гражданина заболевания, препятствующего поступлению на гражданскую службу или ее прохождению</w:t>
            </w:r>
            <w:r w:rsidRPr="00AA5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shd w:val="clear" w:color="auto" w:fill="FFFFFF"/>
              </w:rPr>
              <w:t>, утвержденная приказом Минздравсоцразвития России от 14.12.2009 г. № 984н; </w:t>
            </w:r>
            <w:r w:rsidRPr="00AA55A0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</w:rPr>
              <w:t>заключение по форме № 001-ГС/у, полученное в коммерческой организации, с обязательным приложением лицензии, заверенной в установленном порядке,  подтверждается медицинскими заключениями из психоневрологического и наркологического диспансеров по форме № 001-ГС/у по месту жительства);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86FEF" w:rsidP="00586FEF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е) справку-объективку.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> 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>Иные 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документы, предусмотренные Федеральным законом «О 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Федерации: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hd w:val="clear" w:color="auto" w:fill="FFFFFF"/>
              <w:spacing w:after="0" w:line="285" w:lineRule="atLeast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Копию документа воинского учета - для граждан, пребывающих в запасе, и лиц, подлежащих призыву на военную службу (соответствующий оригинал документа предъявляется лично по прибытии на конкурс);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u w:val="single"/>
                <w:shd w:val="clear" w:color="auto" w:fill="FFFFFF"/>
              </w:rPr>
              <w:t>Согласие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 на обработку персональных данных в Федеральной службе государственной статистики</w:t>
            </w:r>
            <w:r w:rsidRPr="00AA55A0">
              <w:rPr>
                <w:rFonts w:ascii="Times New Roman" w:eastAsia="Times New Roman" w:hAnsi="Times New Roman" w:cs="Times New Roman"/>
                <w:color w:val="0000FF"/>
                <w:sz w:val="27"/>
                <w:szCs w:val="27"/>
                <w:shd w:val="clear" w:color="auto" w:fill="FFFFFF"/>
              </w:rPr>
              <w:t>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u w:val="single"/>
                <w:shd w:val="clear" w:color="auto" w:fill="FFFFFF"/>
              </w:rPr>
              <w:t>Согласие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 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>на передачу персональных данных третьим лицам.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Arial" w:eastAsia="Times New Roman" w:hAnsi="Arial" w:cs="Arial"/>
                <w:sz w:val="27"/>
                <w:szCs w:val="27"/>
              </w:rPr>
            </w:pPr>
            <w:r w:rsidRPr="00AA55A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Гражданский служащий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, </w:t>
            </w:r>
            <w:r w:rsidRPr="00AA55A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изъявивший желание участвовать в конкурсе в Управлении Федеральной службы государственной статистики по Краснодарскому краю и республике Адыгея, в котором он замещает должность гражданской службы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, подает заявление 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(</w:t>
            </w:r>
            <w:hyperlink r:id="rId13" w:history="1">
              <w:r w:rsidRPr="00AA55A0">
                <w:rPr>
                  <w:rFonts w:ascii="Times New Roman" w:eastAsia="Times New Roman" w:hAnsi="Times New Roman" w:cs="Times New Roman"/>
                  <w:color w:val="000000" w:themeColor="text1"/>
                  <w:sz w:val="27"/>
                  <w:szCs w:val="27"/>
                  <w:u w:val="single"/>
                  <w:shd w:val="clear" w:color="auto" w:fill="FFFFFF"/>
                </w:rPr>
                <w:t>заявление)</w:t>
              </w:r>
            </w:hyperlink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 на 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>имя руководителя Росстата и 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u w:val="single"/>
                <w:shd w:val="clear" w:color="auto" w:fill="FFFFFF"/>
              </w:rPr>
              <w:t>согласие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> на передачу персональных данных третьим лицам.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Arial" w:eastAsia="Times New Roman" w:hAnsi="Arial" w:cs="Arial"/>
                <w:sz w:val="27"/>
                <w:szCs w:val="27"/>
              </w:rPr>
            </w:pPr>
            <w:r w:rsidRPr="00AA55A0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 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A55A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Гражданский служащий, замещающий должность гражданской службы в ином государственном органе или территориальном органе Росстата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, изъявивший желание участвовать в конкурсе в Управлении Федеральной службы государственной статистики по Краснодарскому краю и Республике Адыгея (Краснодарстате), представляет в Краснодарстат: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>а) 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заявление на имя 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руководителя 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Краснодарстата;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>б) 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заполненную, подписанную и заверенную кадровой службой государственного органа, в котором он замещает должность федеральной гражданской службы, анкету по форме, 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>утвержденной Правительством Российской Федерации, с фотографией </w:t>
            </w:r>
            <w:r w:rsidRPr="00AA55A0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</w:rPr>
              <w:t>(размером 3 x 4, без уголка)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u w:val="single"/>
                <w:shd w:val="clear" w:color="auto" w:fill="FFFFFF"/>
              </w:rPr>
              <w:t>Согласие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 на обработку персональных данных в Федеральной службе государственной статистики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u w:val="single"/>
                <w:shd w:val="clear" w:color="auto" w:fill="FFFFFF"/>
              </w:rPr>
              <w:t>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u w:val="single"/>
                <w:shd w:val="clear" w:color="auto" w:fill="FFFFFF"/>
              </w:rPr>
              <w:t>Согласие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 на передачу персональных данных третьим лицам.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> 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>Вышеперечисленные документы в течение 21 календарного дня со дня размещения объявления об их приеме представляются претендентом лично, посредством направления по почте или в электронном виде с использованием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Федерации».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>Достоверность сведений, представленных гражданином в федеральный государственный орган подлежит проверке.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>Информирование претендентов об отказе в допуске к участию в конкурсе с объяснением причин отказа в письменной форме осуществляется председателем комиссии (заместителем председателя комиссии). В случае если гражданин представил документы для участия в конкурсе в электронном виде, извещение о причинах отказа в участии в конкурсе направляется ему в форме электронного документа, подписанного усиленной квалифицированной электронной подписью, с использованием единой системы.</w:t>
            </w:r>
          </w:p>
        </w:tc>
      </w:tr>
      <w:tr w:rsidR="005268CD" w:rsidRPr="00AA55A0" w:rsidTr="008C57B7">
        <w:trPr>
          <w:trHeight w:val="1190"/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8C57B7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</w:rPr>
              <w:t>Расходы, связанные с участием в конкурсе (проезд к месту проведения конкурса и обратно, наем жилого помещения, проживание пользование услугами средств связи и другие), осуществляются кандидатами за счет собственных средств.</w:t>
            </w:r>
          </w:p>
        </w:tc>
      </w:tr>
    </w:tbl>
    <w:p w:rsidR="00A60652" w:rsidRPr="008A3428" w:rsidRDefault="00A60652" w:rsidP="008A3428">
      <w:pPr>
        <w:tabs>
          <w:tab w:val="left" w:pos="7697"/>
        </w:tabs>
        <w:sectPr w:rsidR="00A60652" w:rsidRPr="008A3428" w:rsidSect="009E73B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268CD" w:rsidRDefault="005268CD" w:rsidP="0041691F">
      <w:pPr>
        <w:spacing w:after="0" w:line="240" w:lineRule="auto"/>
      </w:pPr>
    </w:p>
    <w:sectPr w:rsidR="005268CD" w:rsidSect="00A606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96C" w:rsidRDefault="001F496C" w:rsidP="00201071">
      <w:pPr>
        <w:spacing w:after="0" w:line="240" w:lineRule="auto"/>
      </w:pPr>
      <w:r>
        <w:separator/>
      </w:r>
    </w:p>
  </w:endnote>
  <w:endnote w:type="continuationSeparator" w:id="0">
    <w:p w:rsidR="001F496C" w:rsidRDefault="001F496C" w:rsidP="00201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96C" w:rsidRDefault="001F496C" w:rsidP="00201071">
      <w:pPr>
        <w:spacing w:after="0" w:line="240" w:lineRule="auto"/>
      </w:pPr>
      <w:r>
        <w:separator/>
      </w:r>
    </w:p>
  </w:footnote>
  <w:footnote w:type="continuationSeparator" w:id="0">
    <w:p w:rsidR="001F496C" w:rsidRDefault="001F496C" w:rsidP="002010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0E52"/>
    <w:multiLevelType w:val="hybridMultilevel"/>
    <w:tmpl w:val="61685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6707D"/>
    <w:multiLevelType w:val="hybridMultilevel"/>
    <w:tmpl w:val="AECE8696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E806B30"/>
    <w:multiLevelType w:val="hybridMultilevel"/>
    <w:tmpl w:val="6124302A"/>
    <w:lvl w:ilvl="0" w:tplc="04190011">
      <w:start w:val="1"/>
      <w:numFmt w:val="decimal"/>
      <w:lvlText w:val="%1)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9D2C21"/>
    <w:multiLevelType w:val="hybridMultilevel"/>
    <w:tmpl w:val="4A0C0354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55C266E"/>
    <w:multiLevelType w:val="hybridMultilevel"/>
    <w:tmpl w:val="F4E498AE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54A20"/>
    <w:multiLevelType w:val="hybridMultilevel"/>
    <w:tmpl w:val="31DAE72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EB133CC"/>
    <w:multiLevelType w:val="hybridMultilevel"/>
    <w:tmpl w:val="AECE8696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23007A65"/>
    <w:multiLevelType w:val="hybridMultilevel"/>
    <w:tmpl w:val="FBFC9ECC"/>
    <w:lvl w:ilvl="0" w:tplc="AECC6AB4">
      <w:start w:val="7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72F62E8"/>
    <w:multiLevelType w:val="hybridMultilevel"/>
    <w:tmpl w:val="D99840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9AB3700"/>
    <w:multiLevelType w:val="hybridMultilevel"/>
    <w:tmpl w:val="F4E498AE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55B25"/>
    <w:multiLevelType w:val="hybridMultilevel"/>
    <w:tmpl w:val="123866FC"/>
    <w:lvl w:ilvl="0" w:tplc="B8F2AC92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34166BC9"/>
    <w:multiLevelType w:val="hybridMultilevel"/>
    <w:tmpl w:val="28162E0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724B1D"/>
    <w:multiLevelType w:val="hybridMultilevel"/>
    <w:tmpl w:val="61685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B7936"/>
    <w:multiLevelType w:val="hybridMultilevel"/>
    <w:tmpl w:val="31DAE72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10A6D08"/>
    <w:multiLevelType w:val="hybridMultilevel"/>
    <w:tmpl w:val="4A0C0354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94351A6"/>
    <w:multiLevelType w:val="hybridMultilevel"/>
    <w:tmpl w:val="0CDA60EC"/>
    <w:lvl w:ilvl="0" w:tplc="16F2898A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C0B7DE8"/>
    <w:multiLevelType w:val="hybridMultilevel"/>
    <w:tmpl w:val="A2F65C9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21F34B4"/>
    <w:multiLevelType w:val="hybridMultilevel"/>
    <w:tmpl w:val="4A0C0354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54A63325"/>
    <w:multiLevelType w:val="hybridMultilevel"/>
    <w:tmpl w:val="61685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7E19EE"/>
    <w:multiLevelType w:val="hybridMultilevel"/>
    <w:tmpl w:val="D99840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96E2070"/>
    <w:multiLevelType w:val="hybridMultilevel"/>
    <w:tmpl w:val="3CD08080"/>
    <w:lvl w:ilvl="0" w:tplc="31087B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99D376D"/>
    <w:multiLevelType w:val="hybridMultilevel"/>
    <w:tmpl w:val="34FE4802"/>
    <w:lvl w:ilvl="0" w:tplc="31087B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04F7B69"/>
    <w:multiLevelType w:val="hybridMultilevel"/>
    <w:tmpl w:val="CEDC816E"/>
    <w:lvl w:ilvl="0" w:tplc="8D6ABD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4306" w:hanging="360"/>
      </w:pPr>
    </w:lvl>
    <w:lvl w:ilvl="2" w:tplc="0419001B" w:tentative="1">
      <w:start w:val="1"/>
      <w:numFmt w:val="lowerRoman"/>
      <w:lvlText w:val="%3."/>
      <w:lvlJc w:val="right"/>
      <w:pPr>
        <w:ind w:left="-3586" w:hanging="180"/>
      </w:pPr>
    </w:lvl>
    <w:lvl w:ilvl="3" w:tplc="0419000F" w:tentative="1">
      <w:start w:val="1"/>
      <w:numFmt w:val="decimal"/>
      <w:lvlText w:val="%4."/>
      <w:lvlJc w:val="left"/>
      <w:pPr>
        <w:ind w:left="-2866" w:hanging="360"/>
      </w:pPr>
    </w:lvl>
    <w:lvl w:ilvl="4" w:tplc="04190019" w:tentative="1">
      <w:start w:val="1"/>
      <w:numFmt w:val="lowerLetter"/>
      <w:lvlText w:val="%5."/>
      <w:lvlJc w:val="left"/>
      <w:pPr>
        <w:ind w:left="-2146" w:hanging="360"/>
      </w:pPr>
    </w:lvl>
    <w:lvl w:ilvl="5" w:tplc="0419001B" w:tentative="1">
      <w:start w:val="1"/>
      <w:numFmt w:val="lowerRoman"/>
      <w:lvlText w:val="%6."/>
      <w:lvlJc w:val="right"/>
      <w:pPr>
        <w:ind w:left="-1426" w:hanging="180"/>
      </w:pPr>
    </w:lvl>
    <w:lvl w:ilvl="6" w:tplc="0419000F" w:tentative="1">
      <w:start w:val="1"/>
      <w:numFmt w:val="decimal"/>
      <w:lvlText w:val="%7."/>
      <w:lvlJc w:val="left"/>
      <w:pPr>
        <w:ind w:left="-706" w:hanging="360"/>
      </w:pPr>
    </w:lvl>
    <w:lvl w:ilvl="7" w:tplc="04190019" w:tentative="1">
      <w:start w:val="1"/>
      <w:numFmt w:val="lowerLetter"/>
      <w:lvlText w:val="%8."/>
      <w:lvlJc w:val="left"/>
      <w:pPr>
        <w:ind w:left="14" w:hanging="360"/>
      </w:pPr>
    </w:lvl>
    <w:lvl w:ilvl="8" w:tplc="0419001B" w:tentative="1">
      <w:start w:val="1"/>
      <w:numFmt w:val="lowerRoman"/>
      <w:lvlText w:val="%9."/>
      <w:lvlJc w:val="right"/>
      <w:pPr>
        <w:ind w:left="734" w:hanging="180"/>
      </w:pPr>
    </w:lvl>
  </w:abstractNum>
  <w:abstractNum w:abstractNumId="23">
    <w:nsid w:val="6776739F"/>
    <w:multiLevelType w:val="hybridMultilevel"/>
    <w:tmpl w:val="E7CC34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B878F9"/>
    <w:multiLevelType w:val="hybridMultilevel"/>
    <w:tmpl w:val="CEDC816E"/>
    <w:lvl w:ilvl="0" w:tplc="8D6ABD2C">
      <w:start w:val="1"/>
      <w:numFmt w:val="decimal"/>
      <w:lvlText w:val="%1)"/>
      <w:lvlJc w:val="left"/>
      <w:pPr>
        <w:ind w:left="7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5">
    <w:nsid w:val="6A6D2C20"/>
    <w:multiLevelType w:val="hybridMultilevel"/>
    <w:tmpl w:val="28C45D14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FD7609"/>
    <w:multiLevelType w:val="hybridMultilevel"/>
    <w:tmpl w:val="31DAE72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51628E5"/>
    <w:multiLevelType w:val="hybridMultilevel"/>
    <w:tmpl w:val="1D4E79A2"/>
    <w:lvl w:ilvl="0" w:tplc="01F203F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765F7CB4"/>
    <w:multiLevelType w:val="hybridMultilevel"/>
    <w:tmpl w:val="CEDC816E"/>
    <w:lvl w:ilvl="0" w:tplc="8D6ABD2C">
      <w:start w:val="1"/>
      <w:numFmt w:val="decimal"/>
      <w:lvlText w:val="%1)"/>
      <w:lvlJc w:val="left"/>
      <w:pPr>
        <w:ind w:left="7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>
    <w:nsid w:val="7CAB722A"/>
    <w:multiLevelType w:val="hybridMultilevel"/>
    <w:tmpl w:val="141CD4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DB6005C"/>
    <w:multiLevelType w:val="multilevel"/>
    <w:tmpl w:val="53E6352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5" w:hanging="123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5" w:hanging="12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4"/>
  </w:num>
  <w:num w:numId="4">
    <w:abstractNumId w:val="17"/>
  </w:num>
  <w:num w:numId="5">
    <w:abstractNumId w:val="24"/>
  </w:num>
  <w:num w:numId="6">
    <w:abstractNumId w:val="6"/>
  </w:num>
  <w:num w:numId="7">
    <w:abstractNumId w:val="26"/>
  </w:num>
  <w:num w:numId="8">
    <w:abstractNumId w:val="19"/>
  </w:num>
  <w:num w:numId="9">
    <w:abstractNumId w:val="30"/>
  </w:num>
  <w:num w:numId="10">
    <w:abstractNumId w:val="23"/>
  </w:num>
  <w:num w:numId="11">
    <w:abstractNumId w:val="5"/>
  </w:num>
  <w:num w:numId="12">
    <w:abstractNumId w:val="3"/>
  </w:num>
  <w:num w:numId="13">
    <w:abstractNumId w:val="22"/>
  </w:num>
  <w:num w:numId="14">
    <w:abstractNumId w:val="11"/>
  </w:num>
  <w:num w:numId="15">
    <w:abstractNumId w:val="29"/>
  </w:num>
  <w:num w:numId="16">
    <w:abstractNumId w:val="28"/>
  </w:num>
  <w:num w:numId="17">
    <w:abstractNumId w:val="12"/>
  </w:num>
  <w:num w:numId="18">
    <w:abstractNumId w:val="18"/>
  </w:num>
  <w:num w:numId="19">
    <w:abstractNumId w:val="0"/>
  </w:num>
  <w:num w:numId="20">
    <w:abstractNumId w:val="1"/>
  </w:num>
  <w:num w:numId="21">
    <w:abstractNumId w:val="13"/>
  </w:num>
  <w:num w:numId="22">
    <w:abstractNumId w:val="2"/>
  </w:num>
  <w:num w:numId="23">
    <w:abstractNumId w:val="8"/>
  </w:num>
  <w:num w:numId="24">
    <w:abstractNumId w:val="27"/>
  </w:num>
  <w:num w:numId="25">
    <w:abstractNumId w:val="25"/>
  </w:num>
  <w:num w:numId="26">
    <w:abstractNumId w:val="7"/>
  </w:num>
  <w:num w:numId="27">
    <w:abstractNumId w:val="16"/>
  </w:num>
  <w:num w:numId="28">
    <w:abstractNumId w:val="15"/>
  </w:num>
  <w:num w:numId="29">
    <w:abstractNumId w:val="10"/>
  </w:num>
  <w:num w:numId="30">
    <w:abstractNumId w:val="20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22C"/>
    <w:rsid w:val="00001A80"/>
    <w:rsid w:val="00001B13"/>
    <w:rsid w:val="000269F2"/>
    <w:rsid w:val="00051D2D"/>
    <w:rsid w:val="000532B1"/>
    <w:rsid w:val="000661FE"/>
    <w:rsid w:val="00067FDB"/>
    <w:rsid w:val="000710DE"/>
    <w:rsid w:val="000B23D1"/>
    <w:rsid w:val="000D0E9A"/>
    <w:rsid w:val="000E2E6D"/>
    <w:rsid w:val="00134AD0"/>
    <w:rsid w:val="00154985"/>
    <w:rsid w:val="001805B1"/>
    <w:rsid w:val="001A06A0"/>
    <w:rsid w:val="001B2AF3"/>
    <w:rsid w:val="001E7427"/>
    <w:rsid w:val="001F496C"/>
    <w:rsid w:val="00201071"/>
    <w:rsid w:val="00244DBB"/>
    <w:rsid w:val="00276FD1"/>
    <w:rsid w:val="0028152D"/>
    <w:rsid w:val="00302EFB"/>
    <w:rsid w:val="00326A36"/>
    <w:rsid w:val="00345706"/>
    <w:rsid w:val="0034688A"/>
    <w:rsid w:val="00351FCB"/>
    <w:rsid w:val="003614CD"/>
    <w:rsid w:val="0039350C"/>
    <w:rsid w:val="003B7E7D"/>
    <w:rsid w:val="003E7819"/>
    <w:rsid w:val="003F7267"/>
    <w:rsid w:val="00400ADC"/>
    <w:rsid w:val="00401405"/>
    <w:rsid w:val="0041691F"/>
    <w:rsid w:val="00425BEA"/>
    <w:rsid w:val="0043364C"/>
    <w:rsid w:val="00442F12"/>
    <w:rsid w:val="00462257"/>
    <w:rsid w:val="00467649"/>
    <w:rsid w:val="0049205E"/>
    <w:rsid w:val="004A1336"/>
    <w:rsid w:val="004B5D00"/>
    <w:rsid w:val="00506BAE"/>
    <w:rsid w:val="00514BAA"/>
    <w:rsid w:val="00520DC8"/>
    <w:rsid w:val="005268CD"/>
    <w:rsid w:val="00545246"/>
    <w:rsid w:val="005571B3"/>
    <w:rsid w:val="005802CF"/>
    <w:rsid w:val="00586FEF"/>
    <w:rsid w:val="00587CF9"/>
    <w:rsid w:val="005C6DFD"/>
    <w:rsid w:val="0060627E"/>
    <w:rsid w:val="0061190E"/>
    <w:rsid w:val="006461D8"/>
    <w:rsid w:val="00660633"/>
    <w:rsid w:val="0067139E"/>
    <w:rsid w:val="0069144C"/>
    <w:rsid w:val="00695DC3"/>
    <w:rsid w:val="006C1B6F"/>
    <w:rsid w:val="006C7F4A"/>
    <w:rsid w:val="006D1F8C"/>
    <w:rsid w:val="006E559E"/>
    <w:rsid w:val="006E76B0"/>
    <w:rsid w:val="00702CB0"/>
    <w:rsid w:val="00706249"/>
    <w:rsid w:val="0073052D"/>
    <w:rsid w:val="00754628"/>
    <w:rsid w:val="00762EEC"/>
    <w:rsid w:val="007A7BDA"/>
    <w:rsid w:val="007D754A"/>
    <w:rsid w:val="008117B5"/>
    <w:rsid w:val="008240E5"/>
    <w:rsid w:val="0085080C"/>
    <w:rsid w:val="0085651A"/>
    <w:rsid w:val="00864655"/>
    <w:rsid w:val="00874B33"/>
    <w:rsid w:val="00883A16"/>
    <w:rsid w:val="008856ED"/>
    <w:rsid w:val="008A3428"/>
    <w:rsid w:val="008C57B7"/>
    <w:rsid w:val="008D2897"/>
    <w:rsid w:val="00936293"/>
    <w:rsid w:val="00960589"/>
    <w:rsid w:val="00970E64"/>
    <w:rsid w:val="009776CB"/>
    <w:rsid w:val="00993A78"/>
    <w:rsid w:val="009953B9"/>
    <w:rsid w:val="009D2E6E"/>
    <w:rsid w:val="009D3C2B"/>
    <w:rsid w:val="009E45EE"/>
    <w:rsid w:val="009E73B7"/>
    <w:rsid w:val="00A05C6C"/>
    <w:rsid w:val="00A13F0A"/>
    <w:rsid w:val="00A60652"/>
    <w:rsid w:val="00A653EA"/>
    <w:rsid w:val="00A654EC"/>
    <w:rsid w:val="00AA55A0"/>
    <w:rsid w:val="00AB1D36"/>
    <w:rsid w:val="00AB3F47"/>
    <w:rsid w:val="00AD1F18"/>
    <w:rsid w:val="00AE4D1A"/>
    <w:rsid w:val="00B362E8"/>
    <w:rsid w:val="00B45BB4"/>
    <w:rsid w:val="00B60CA2"/>
    <w:rsid w:val="00B66103"/>
    <w:rsid w:val="00B81884"/>
    <w:rsid w:val="00BA41B5"/>
    <w:rsid w:val="00BC1E0E"/>
    <w:rsid w:val="00BE4DFB"/>
    <w:rsid w:val="00C17DFC"/>
    <w:rsid w:val="00C3575F"/>
    <w:rsid w:val="00C809FF"/>
    <w:rsid w:val="00C8177B"/>
    <w:rsid w:val="00C92028"/>
    <w:rsid w:val="00CC1142"/>
    <w:rsid w:val="00CD1F58"/>
    <w:rsid w:val="00CE6E47"/>
    <w:rsid w:val="00D163B5"/>
    <w:rsid w:val="00D354B5"/>
    <w:rsid w:val="00D358C8"/>
    <w:rsid w:val="00D6264B"/>
    <w:rsid w:val="00D734F3"/>
    <w:rsid w:val="00D851F7"/>
    <w:rsid w:val="00D9485D"/>
    <w:rsid w:val="00DA4ED7"/>
    <w:rsid w:val="00DD4482"/>
    <w:rsid w:val="00DD4EB2"/>
    <w:rsid w:val="00DD5822"/>
    <w:rsid w:val="00DD6B65"/>
    <w:rsid w:val="00DF591C"/>
    <w:rsid w:val="00E03AF2"/>
    <w:rsid w:val="00E03FB6"/>
    <w:rsid w:val="00E0622C"/>
    <w:rsid w:val="00E10BB5"/>
    <w:rsid w:val="00E20E5F"/>
    <w:rsid w:val="00E25DC7"/>
    <w:rsid w:val="00E41361"/>
    <w:rsid w:val="00E4684B"/>
    <w:rsid w:val="00E63271"/>
    <w:rsid w:val="00E750C6"/>
    <w:rsid w:val="00EA0FED"/>
    <w:rsid w:val="00EB1DBA"/>
    <w:rsid w:val="00EB3804"/>
    <w:rsid w:val="00EB63ED"/>
    <w:rsid w:val="00EF0187"/>
    <w:rsid w:val="00F0663C"/>
    <w:rsid w:val="00F70A85"/>
    <w:rsid w:val="00F71236"/>
    <w:rsid w:val="00F93991"/>
    <w:rsid w:val="00FA001E"/>
    <w:rsid w:val="00FC1130"/>
    <w:rsid w:val="00FD6E7F"/>
    <w:rsid w:val="00FD7231"/>
    <w:rsid w:val="00FE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5080C"/>
    <w:pPr>
      <w:keepNext/>
      <w:keepLines/>
      <w:spacing w:before="480" w:after="0"/>
      <w:jc w:val="both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70E64"/>
  </w:style>
  <w:style w:type="paragraph" w:customStyle="1" w:styleId="conspluscell">
    <w:name w:val="conspluscell"/>
    <w:basedOn w:val="a"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970E6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E4684B"/>
    <w:pPr>
      <w:tabs>
        <w:tab w:val="left" w:pos="468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rsid w:val="00E4684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-">
    <w:name w:val="Doc-Т внутри нумерации Знак"/>
    <w:link w:val="Doc-0"/>
    <w:uiPriority w:val="99"/>
    <w:locked/>
    <w:rsid w:val="00E4684B"/>
  </w:style>
  <w:style w:type="paragraph" w:customStyle="1" w:styleId="Doc-0">
    <w:name w:val="Doc-Т внутри нумерации"/>
    <w:basedOn w:val="a"/>
    <w:link w:val="Doc-"/>
    <w:uiPriority w:val="99"/>
    <w:rsid w:val="00E4684B"/>
    <w:pPr>
      <w:spacing w:after="0" w:line="360" w:lineRule="auto"/>
      <w:ind w:left="720" w:firstLine="709"/>
      <w:jc w:val="both"/>
    </w:pPr>
  </w:style>
  <w:style w:type="paragraph" w:styleId="a8">
    <w:name w:val="header"/>
    <w:basedOn w:val="a"/>
    <w:link w:val="a9"/>
    <w:uiPriority w:val="99"/>
    <w:unhideWhenUsed/>
    <w:rsid w:val="00E4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684B"/>
  </w:style>
  <w:style w:type="character" w:styleId="aa">
    <w:name w:val="FollowedHyperlink"/>
    <w:basedOn w:val="a0"/>
    <w:uiPriority w:val="99"/>
    <w:semiHidden/>
    <w:unhideWhenUsed/>
    <w:rsid w:val="0049205E"/>
    <w:rPr>
      <w:color w:val="800080" w:themeColor="followedHyperlink"/>
      <w:u w:val="single"/>
    </w:rPr>
  </w:style>
  <w:style w:type="paragraph" w:styleId="ab">
    <w:name w:val="List Paragraph"/>
    <w:basedOn w:val="a"/>
    <w:link w:val="ac"/>
    <w:uiPriority w:val="99"/>
    <w:qFormat/>
    <w:rsid w:val="00400ADC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c">
    <w:name w:val="Абзац списка Знак"/>
    <w:link w:val="ab"/>
    <w:uiPriority w:val="99"/>
    <w:locked/>
    <w:rsid w:val="00400ADC"/>
    <w:rPr>
      <w:rFonts w:ascii="Calibri" w:eastAsia="Calibri" w:hAnsi="Calibri" w:cs="Times New Roman"/>
    </w:rPr>
  </w:style>
  <w:style w:type="paragraph" w:customStyle="1" w:styleId="ConsPlusNormal0">
    <w:name w:val="ConsPlusNormal"/>
    <w:link w:val="ConsPlusNormal1"/>
    <w:uiPriority w:val="99"/>
    <w:rsid w:val="00883A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1">
    <w:name w:val="ConsPlusNormal Знак"/>
    <w:link w:val="ConsPlusNormal0"/>
    <w:uiPriority w:val="99"/>
    <w:locked/>
    <w:rsid w:val="00883A16"/>
    <w:rPr>
      <w:rFonts w:ascii="Calibri" w:eastAsia="Times New Roman" w:hAnsi="Calibri" w:cs="Calibri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01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1071"/>
  </w:style>
  <w:style w:type="paragraph" w:styleId="af">
    <w:name w:val="Balloon Text"/>
    <w:basedOn w:val="a"/>
    <w:link w:val="af0"/>
    <w:uiPriority w:val="99"/>
    <w:semiHidden/>
    <w:unhideWhenUsed/>
    <w:rsid w:val="00993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93A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5080C"/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af1">
    <w:name w:val="footnote text"/>
    <w:basedOn w:val="a"/>
    <w:link w:val="af2"/>
    <w:rsid w:val="00C9202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C92028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rsid w:val="00C92028"/>
    <w:rPr>
      <w:rFonts w:cs="Times New Roman"/>
      <w:vertAlign w:val="superscript"/>
    </w:rPr>
  </w:style>
  <w:style w:type="paragraph" w:customStyle="1" w:styleId="Default">
    <w:name w:val="Default"/>
    <w:rsid w:val="00001A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F71236"/>
    <w:pPr>
      <w:spacing w:after="0" w:line="240" w:lineRule="auto"/>
      <w:ind w:left="720"/>
      <w:jc w:val="both"/>
    </w:pPr>
    <w:rPr>
      <w:rFonts w:ascii="Calibri" w:eastAsia="Calibri" w:hAnsi="Calibri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5080C"/>
    <w:pPr>
      <w:keepNext/>
      <w:keepLines/>
      <w:spacing w:before="480" w:after="0"/>
      <w:jc w:val="both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70E64"/>
  </w:style>
  <w:style w:type="paragraph" w:customStyle="1" w:styleId="conspluscell">
    <w:name w:val="conspluscell"/>
    <w:basedOn w:val="a"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970E6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E4684B"/>
    <w:pPr>
      <w:tabs>
        <w:tab w:val="left" w:pos="468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rsid w:val="00E4684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-">
    <w:name w:val="Doc-Т внутри нумерации Знак"/>
    <w:link w:val="Doc-0"/>
    <w:uiPriority w:val="99"/>
    <w:locked/>
    <w:rsid w:val="00E4684B"/>
  </w:style>
  <w:style w:type="paragraph" w:customStyle="1" w:styleId="Doc-0">
    <w:name w:val="Doc-Т внутри нумерации"/>
    <w:basedOn w:val="a"/>
    <w:link w:val="Doc-"/>
    <w:uiPriority w:val="99"/>
    <w:rsid w:val="00E4684B"/>
    <w:pPr>
      <w:spacing w:after="0" w:line="360" w:lineRule="auto"/>
      <w:ind w:left="720" w:firstLine="709"/>
      <w:jc w:val="both"/>
    </w:pPr>
  </w:style>
  <w:style w:type="paragraph" w:styleId="a8">
    <w:name w:val="header"/>
    <w:basedOn w:val="a"/>
    <w:link w:val="a9"/>
    <w:uiPriority w:val="99"/>
    <w:unhideWhenUsed/>
    <w:rsid w:val="00E4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684B"/>
  </w:style>
  <w:style w:type="character" w:styleId="aa">
    <w:name w:val="FollowedHyperlink"/>
    <w:basedOn w:val="a0"/>
    <w:uiPriority w:val="99"/>
    <w:semiHidden/>
    <w:unhideWhenUsed/>
    <w:rsid w:val="0049205E"/>
    <w:rPr>
      <w:color w:val="800080" w:themeColor="followedHyperlink"/>
      <w:u w:val="single"/>
    </w:rPr>
  </w:style>
  <w:style w:type="paragraph" w:styleId="ab">
    <w:name w:val="List Paragraph"/>
    <w:basedOn w:val="a"/>
    <w:link w:val="ac"/>
    <w:uiPriority w:val="99"/>
    <w:qFormat/>
    <w:rsid w:val="00400ADC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c">
    <w:name w:val="Абзац списка Знак"/>
    <w:link w:val="ab"/>
    <w:uiPriority w:val="99"/>
    <w:locked/>
    <w:rsid w:val="00400ADC"/>
    <w:rPr>
      <w:rFonts w:ascii="Calibri" w:eastAsia="Calibri" w:hAnsi="Calibri" w:cs="Times New Roman"/>
    </w:rPr>
  </w:style>
  <w:style w:type="paragraph" w:customStyle="1" w:styleId="ConsPlusNormal0">
    <w:name w:val="ConsPlusNormal"/>
    <w:link w:val="ConsPlusNormal1"/>
    <w:uiPriority w:val="99"/>
    <w:rsid w:val="00883A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1">
    <w:name w:val="ConsPlusNormal Знак"/>
    <w:link w:val="ConsPlusNormal0"/>
    <w:uiPriority w:val="99"/>
    <w:locked/>
    <w:rsid w:val="00883A16"/>
    <w:rPr>
      <w:rFonts w:ascii="Calibri" w:eastAsia="Times New Roman" w:hAnsi="Calibri" w:cs="Calibri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01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1071"/>
  </w:style>
  <w:style w:type="paragraph" w:styleId="af">
    <w:name w:val="Balloon Text"/>
    <w:basedOn w:val="a"/>
    <w:link w:val="af0"/>
    <w:uiPriority w:val="99"/>
    <w:semiHidden/>
    <w:unhideWhenUsed/>
    <w:rsid w:val="00993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93A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5080C"/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af1">
    <w:name w:val="footnote text"/>
    <w:basedOn w:val="a"/>
    <w:link w:val="af2"/>
    <w:rsid w:val="00C9202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C92028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rsid w:val="00C92028"/>
    <w:rPr>
      <w:rFonts w:cs="Times New Roman"/>
      <w:vertAlign w:val="superscript"/>
    </w:rPr>
  </w:style>
  <w:style w:type="paragraph" w:customStyle="1" w:styleId="Default">
    <w:name w:val="Default"/>
    <w:rsid w:val="00001A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F71236"/>
    <w:pPr>
      <w:spacing w:after="0" w:line="240" w:lineRule="auto"/>
      <w:ind w:left="720"/>
      <w:jc w:val="both"/>
    </w:pPr>
    <w:rPr>
      <w:rFonts w:ascii="Calibri" w:eastAsia="Calibri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7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ks.ru/free_doc/new_site/rosstat/gos_sl/pril2-zvn.docx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gossluzhba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rsdstat.gks.ru/wps/wcm/connect/rosstat_ts/krsdstat/ru/about/government_job/tenders/5042f2004a09b8f38733cf6e1d97fe14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gossluzhba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mintrud.ru/testing/default/view/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DE5C3-7E8D-44D5-A0CA-E97A43CB3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5202</Words>
  <Characters>29654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P23_GrahovaZA</dc:creator>
  <cp:lastModifiedBy>P23_GrahovaZA</cp:lastModifiedBy>
  <cp:revision>2</cp:revision>
  <cp:lastPrinted>2020-02-17T06:07:00Z</cp:lastPrinted>
  <dcterms:created xsi:type="dcterms:W3CDTF">2020-05-15T12:52:00Z</dcterms:created>
  <dcterms:modified xsi:type="dcterms:W3CDTF">2020-05-15T12:52:00Z</dcterms:modified>
</cp:coreProperties>
</file>